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7C4F1" w14:textId="54C2BA7F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Calibri" w:eastAsia="Calibri" w:hAnsi="Calibri" w:cs="Calibri"/>
          <w:color w:val="000000"/>
          <w:sz w:val="72"/>
          <w:szCs w:val="72"/>
        </w:rPr>
      </w:pPr>
      <w:r>
        <w:rPr>
          <w:rFonts w:ascii="Calibri" w:eastAsia="Calibri" w:hAnsi="Calibri" w:cs="Calibri"/>
          <w:noProof/>
          <w:color w:val="000000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5FB1D54E" wp14:editId="688F35B8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13783235" cy="3905250"/>
            <wp:effectExtent l="0" t="0" r="9525" b="0"/>
            <wp:wrapNone/>
            <wp:docPr id="1037351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351756" name="Picture 103735175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323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533DE" w14:textId="781EE84D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Calibri" w:eastAsia="Calibri" w:hAnsi="Calibri" w:cs="Calibri"/>
          <w:color w:val="000000"/>
          <w:sz w:val="72"/>
          <w:szCs w:val="72"/>
        </w:rPr>
      </w:pPr>
    </w:p>
    <w:p w14:paraId="796B856F" w14:textId="77777777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Calibri" w:eastAsia="Calibri" w:hAnsi="Calibri" w:cs="Calibri"/>
          <w:color w:val="000000"/>
          <w:sz w:val="72"/>
          <w:szCs w:val="72"/>
        </w:rPr>
      </w:pPr>
    </w:p>
    <w:p w14:paraId="47A9DA7E" w14:textId="77777777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Calibri" w:eastAsia="Calibri" w:hAnsi="Calibri" w:cs="Calibri"/>
          <w:color w:val="000000"/>
          <w:sz w:val="72"/>
          <w:szCs w:val="72"/>
        </w:rPr>
      </w:pPr>
    </w:p>
    <w:p w14:paraId="1DAF6C95" w14:textId="77777777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Calibri" w:eastAsia="Calibri" w:hAnsi="Calibri" w:cs="Calibri"/>
          <w:color w:val="000000"/>
          <w:sz w:val="72"/>
          <w:szCs w:val="72"/>
        </w:rPr>
      </w:pPr>
    </w:p>
    <w:p w14:paraId="4C3157EE" w14:textId="77777777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Calibri" w:eastAsia="Calibri" w:hAnsi="Calibri" w:cs="Calibri"/>
          <w:color w:val="000000"/>
          <w:sz w:val="72"/>
          <w:szCs w:val="72"/>
        </w:rPr>
      </w:pPr>
    </w:p>
    <w:p w14:paraId="00000001" w14:textId="2CEAF121" w:rsidR="00F279F3" w:rsidRPr="00101814" w:rsidRDefault="001863C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Montserrat" w:eastAsia="Calibri" w:hAnsi="Montserrat" w:cs="Calibri"/>
          <w:b/>
          <w:bCs/>
          <w:color w:val="000000"/>
          <w:sz w:val="72"/>
          <w:szCs w:val="72"/>
        </w:rPr>
      </w:pPr>
      <w:r w:rsidRPr="00101814">
        <w:rPr>
          <w:rFonts w:ascii="Montserrat" w:eastAsia="Calibri" w:hAnsi="Montserrat" w:cs="Calibri"/>
          <w:b/>
          <w:bCs/>
          <w:color w:val="000000"/>
          <w:sz w:val="72"/>
          <w:szCs w:val="72"/>
        </w:rPr>
        <w:t>Australian Assistive Technology Conference (AATC) 202</w:t>
      </w:r>
      <w:r w:rsidRPr="00101814">
        <w:rPr>
          <w:rFonts w:ascii="Montserrat" w:eastAsia="Calibri" w:hAnsi="Montserrat" w:cs="Calibri"/>
          <w:b/>
          <w:bCs/>
          <w:sz w:val="72"/>
          <w:szCs w:val="72"/>
        </w:rPr>
        <w:t>6</w:t>
      </w:r>
      <w:r w:rsidRPr="00101814">
        <w:rPr>
          <w:rFonts w:ascii="Montserrat" w:eastAsia="Calibri" w:hAnsi="Montserrat" w:cs="Calibri"/>
          <w:b/>
          <w:bCs/>
          <w:color w:val="000000"/>
          <w:sz w:val="72"/>
          <w:szCs w:val="72"/>
        </w:rPr>
        <w:t xml:space="preserve"> Program </w:t>
      </w:r>
    </w:p>
    <w:p w14:paraId="00000002" w14:textId="77777777" w:rsidR="00F279F3" w:rsidRPr="00101814" w:rsidRDefault="001863C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Montserrat" w:eastAsia="Calibri" w:hAnsi="Montserrat" w:cs="Calibri"/>
          <w:b/>
          <w:bCs/>
          <w:color w:val="000000"/>
          <w:sz w:val="72"/>
          <w:szCs w:val="72"/>
        </w:rPr>
      </w:pPr>
      <w:r w:rsidRPr="00101814">
        <w:rPr>
          <w:rFonts w:ascii="Montserrat" w:eastAsia="Calibri" w:hAnsi="Montserrat" w:cs="Calibri"/>
          <w:b/>
          <w:bCs/>
          <w:sz w:val="72"/>
          <w:szCs w:val="72"/>
        </w:rPr>
        <w:t>Real Solutions for Real Life</w:t>
      </w:r>
    </w:p>
    <w:p w14:paraId="00000004" w14:textId="44DDA318" w:rsidR="00F279F3" w:rsidRPr="005C36E9" w:rsidRDefault="001863C0" w:rsidP="005C36E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7"/>
        <w:rPr>
          <w:rFonts w:ascii="Montserrat" w:eastAsia="Calibri" w:hAnsi="Montserrat" w:cs="Calibri"/>
          <w:color w:val="000000"/>
          <w:sz w:val="72"/>
          <w:szCs w:val="72"/>
        </w:rPr>
      </w:pPr>
      <w:r w:rsidRPr="00101814">
        <w:rPr>
          <w:rFonts w:ascii="Montserrat" w:eastAsia="Calibri" w:hAnsi="Montserrat" w:cs="Calibri"/>
          <w:sz w:val="72"/>
          <w:szCs w:val="72"/>
        </w:rPr>
        <w:t>11-13</w:t>
      </w:r>
      <w:r w:rsidRPr="00101814">
        <w:rPr>
          <w:rFonts w:ascii="Montserrat" w:eastAsia="Calibri" w:hAnsi="Montserrat" w:cs="Calibri"/>
          <w:color w:val="000000"/>
          <w:sz w:val="72"/>
          <w:szCs w:val="72"/>
        </w:rPr>
        <w:t xml:space="preserve"> November 202</w:t>
      </w:r>
      <w:r w:rsidRPr="00101814">
        <w:rPr>
          <w:rFonts w:ascii="Montserrat" w:eastAsia="Calibri" w:hAnsi="Montserrat" w:cs="Calibri"/>
          <w:sz w:val="72"/>
          <w:szCs w:val="72"/>
        </w:rPr>
        <w:t>6, Melbourne Cricket Ground</w:t>
      </w:r>
    </w:p>
    <w:p w14:paraId="1E6F23C8" w14:textId="77777777" w:rsidR="005C36E9" w:rsidRDefault="005C36E9" w:rsidP="005C36E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05C6A3CB" w14:textId="28BC7E08" w:rsidR="005C36E9" w:rsidRPr="005C36E9" w:rsidRDefault="005C36E9" w:rsidP="005C36E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*</w:t>
      </w:r>
      <w:r w:rsidRPr="005C36E9">
        <w:rPr>
          <w:rFonts w:ascii="Calibri" w:eastAsia="Calibri" w:hAnsi="Calibri" w:cs="Calibri"/>
          <w:color w:val="000000"/>
          <w:sz w:val="28"/>
          <w:szCs w:val="28"/>
        </w:rPr>
        <w:t>Please note that the AATC 202</w:t>
      </w:r>
      <w:r w:rsidRPr="005C36E9">
        <w:rPr>
          <w:rFonts w:ascii="Calibri" w:eastAsia="Calibri" w:hAnsi="Calibri" w:cs="Calibri"/>
          <w:sz w:val="28"/>
          <w:szCs w:val="28"/>
        </w:rPr>
        <w:t>6</w:t>
      </w:r>
      <w:r w:rsidRPr="005C36E9">
        <w:rPr>
          <w:rFonts w:ascii="Calibri" w:eastAsia="Calibri" w:hAnsi="Calibri" w:cs="Calibri"/>
          <w:color w:val="000000"/>
          <w:sz w:val="28"/>
          <w:szCs w:val="28"/>
        </w:rPr>
        <w:t xml:space="preserve"> Program subject to change at the discretion of the Program Committee</w:t>
      </w:r>
    </w:p>
    <w:p w14:paraId="3A051E97" w14:textId="77777777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46" w:line="240" w:lineRule="auto"/>
        <w:ind w:left="28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5EB72C28" w14:textId="77777777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46" w:line="240" w:lineRule="auto"/>
        <w:ind w:left="28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238B0186" w14:textId="77777777" w:rsidR="00101814" w:rsidRDefault="00101814" w:rsidP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46" w:line="240" w:lineRule="auto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tbl>
      <w:tblPr>
        <w:tblStyle w:val="ac"/>
        <w:tblW w:w="22252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912"/>
        <w:gridCol w:w="3913"/>
        <w:gridCol w:w="3914"/>
        <w:gridCol w:w="3913"/>
        <w:gridCol w:w="3916"/>
      </w:tblGrid>
      <w:tr w:rsidR="00F279F3" w:rsidRPr="00101814" w14:paraId="54AA3FA5" w14:textId="77777777" w:rsidTr="00101814">
        <w:trPr>
          <w:trHeight w:val="738"/>
        </w:trPr>
        <w:tc>
          <w:tcPr>
            <w:tcW w:w="2225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5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Montserrat" w:eastAsia="Calibri" w:hAnsi="Montserrat" w:cs="Calibri"/>
                <w:b/>
                <w:bCs/>
                <w:color w:val="214282"/>
                <w:sz w:val="48"/>
                <w:szCs w:val="48"/>
              </w:rPr>
            </w:pPr>
            <w:r w:rsidRPr="00101814">
              <w:rPr>
                <w:rFonts w:ascii="Montserrat" w:eastAsia="Calibri" w:hAnsi="Montserrat" w:cs="Calibri"/>
                <w:b/>
                <w:bCs/>
                <w:color w:val="214282"/>
                <w:sz w:val="48"/>
                <w:szCs w:val="48"/>
              </w:rPr>
              <w:lastRenderedPageBreak/>
              <w:t>Pre-Conference Workshops, Wednesday 11th November 2026</w:t>
            </w:r>
          </w:p>
        </w:tc>
      </w:tr>
      <w:tr w:rsidR="00F279F3" w:rsidRPr="00101814" w14:paraId="4F9BEAC2" w14:textId="77777777" w:rsidTr="00101814">
        <w:trPr>
          <w:trHeight w:val="276"/>
        </w:trPr>
        <w:tc>
          <w:tcPr>
            <w:tcW w:w="2684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Location </w:t>
            </w:r>
          </w:p>
        </w:tc>
        <w:tc>
          <w:tcPr>
            <w:tcW w:w="3912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C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1 </w:t>
            </w:r>
          </w:p>
        </w:tc>
        <w:tc>
          <w:tcPr>
            <w:tcW w:w="3913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2 </w:t>
            </w:r>
          </w:p>
        </w:tc>
        <w:tc>
          <w:tcPr>
            <w:tcW w:w="3914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3 </w:t>
            </w:r>
          </w:p>
        </w:tc>
        <w:tc>
          <w:tcPr>
            <w:tcW w:w="3913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F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>Room 4</w:t>
            </w:r>
          </w:p>
        </w:tc>
        <w:tc>
          <w:tcPr>
            <w:tcW w:w="3916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>Room 5</w:t>
            </w:r>
          </w:p>
        </w:tc>
      </w:tr>
      <w:tr w:rsidR="00F279F3" w:rsidRPr="00101814" w14:paraId="207E07EE" w14:textId="77777777" w:rsidTr="00101814">
        <w:trPr>
          <w:trHeight w:val="3047"/>
        </w:trPr>
        <w:tc>
          <w:tcPr>
            <w:tcW w:w="26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959E0A6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>09.00</w:t>
            </w:r>
            <w:r w:rsid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12.00</w:t>
            </w:r>
            <w:r w:rsid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00000012" w14:textId="2F468EB9" w:rsidR="00F279F3" w:rsidRPr="00101814" w:rsidRDefault="00F279F3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1" w:line="240" w:lineRule="auto"/>
              <w:ind w:left="125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39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  <w:color w:val="C00000"/>
              </w:rPr>
              <w:t>INVITED WORKSHOP</w:t>
            </w:r>
          </w:p>
          <w:p w14:paraId="00000014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Powered mobility decision-making: assessment and provision considering cognitive limitations</w:t>
            </w:r>
          </w:p>
          <w:p w14:paraId="00000015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16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A/Prof</w:t>
            </w:r>
            <w:r w:rsidRPr="003411A2">
              <w:rPr>
                <w:rFonts w:ascii="Lato" w:eastAsia="Calibri" w:hAnsi="Lato" w:cs="Calibri"/>
                <w:b/>
                <w:bCs/>
              </w:rPr>
              <w:t xml:space="preserve"> </w:t>
            </w:r>
            <w:r w:rsidRPr="003411A2">
              <w:rPr>
                <w:rFonts w:ascii="Lato" w:eastAsia="Calibri" w:hAnsi="Lato" w:cs="Calibri"/>
              </w:rPr>
              <w:t>Emma Smith</w:t>
            </w:r>
          </w:p>
          <w:p w14:paraId="00000017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1A" w14:textId="60C7F9D7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TBC</w:t>
            </w:r>
          </w:p>
        </w:tc>
        <w:tc>
          <w:tcPr>
            <w:tcW w:w="3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  <w:color w:val="C00000"/>
              </w:rPr>
              <w:t>INVITED WORKSHOP</w:t>
            </w:r>
          </w:p>
          <w:p w14:paraId="0000001C" w14:textId="77CEDAD3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="005F77C1" w:rsidRPr="005F77C1">
              <w:rPr>
                <w:rFonts w:ascii="Lato" w:eastAsia="Calibri" w:hAnsi="Lato" w:cs="Calibri"/>
              </w:rPr>
              <w:t>Introduction to Medicolegal Practice in Assistive Technology and Home Modifications</w:t>
            </w:r>
          </w:p>
          <w:p w14:paraId="0000001D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1E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Michelle French</w:t>
            </w:r>
          </w:p>
          <w:p w14:paraId="0000001F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24" w14:textId="59A38238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="007C348A">
              <w:rPr>
                <w:rFonts w:ascii="Lato" w:eastAsia="Calibri" w:hAnsi="Lato" w:cs="Calibri"/>
              </w:rPr>
              <w:t>40</w:t>
            </w:r>
          </w:p>
        </w:tc>
        <w:tc>
          <w:tcPr>
            <w:tcW w:w="3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5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From options to outcomes: building decision making frameworks for home modifications professional reasoning</w:t>
            </w:r>
          </w:p>
          <w:p w14:paraId="00000026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27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May Eade</w:t>
            </w:r>
          </w:p>
          <w:p w14:paraId="00000028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2B" w14:textId="719B9DCF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TBC</w:t>
            </w:r>
          </w:p>
        </w:tc>
        <w:tc>
          <w:tcPr>
            <w:tcW w:w="3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C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Managing Postural Asymmetries from the Bottom up: A hands-on workshop</w:t>
            </w:r>
          </w:p>
          <w:p w14:paraId="0000002D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2E" w14:textId="77777777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lang w:val="en-US"/>
              </w:rPr>
            </w:pPr>
            <w:r w:rsidRPr="003411A2">
              <w:rPr>
                <w:rFonts w:ascii="Lato" w:eastAsia="Calibri" w:hAnsi="Lato" w:cs="Calibri"/>
                <w:b/>
                <w:bCs/>
                <w:lang w:val="en-US"/>
              </w:rPr>
              <w:t xml:space="preserve">Presenter: </w:t>
            </w:r>
            <w:r w:rsidRPr="003411A2">
              <w:rPr>
                <w:rFonts w:ascii="Lato" w:eastAsia="Calibri" w:hAnsi="Lato" w:cs="Calibri"/>
                <w:lang w:val="en-US"/>
              </w:rPr>
              <w:t xml:space="preserve">Angela Rowe, Kim Vien, Niharika Dhillon, Cathy Young, Marilena </w:t>
            </w:r>
            <w:proofErr w:type="spellStart"/>
            <w:r w:rsidRPr="003411A2">
              <w:rPr>
                <w:rFonts w:ascii="Lato" w:eastAsia="Calibri" w:hAnsi="Lato" w:cs="Calibri"/>
                <w:lang w:val="en-US"/>
              </w:rPr>
              <w:t>Onufrei</w:t>
            </w:r>
            <w:proofErr w:type="spellEnd"/>
            <w:r w:rsidRPr="003411A2">
              <w:rPr>
                <w:rFonts w:ascii="Lato" w:eastAsia="Calibri" w:hAnsi="Lato" w:cs="Calibri"/>
                <w:lang w:val="en-US"/>
              </w:rPr>
              <w:t xml:space="preserve"> </w:t>
            </w:r>
          </w:p>
          <w:p w14:paraId="0000002F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32" w14:textId="7A0700A1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28</w:t>
            </w:r>
          </w:p>
        </w:tc>
        <w:tc>
          <w:tcPr>
            <w:tcW w:w="39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3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Generative AI and new opportunities in Augmented and Alternative Communication</w:t>
            </w:r>
          </w:p>
          <w:p w14:paraId="00000034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35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Laurianne Sitbon, Alieh Hajizadehsaffar, Maja Hjuler</w:t>
            </w:r>
          </w:p>
          <w:p w14:paraId="00000036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39" w14:textId="79B00ACF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TBC</w:t>
            </w:r>
          </w:p>
        </w:tc>
      </w:tr>
      <w:tr w:rsidR="00F279F3" w:rsidRPr="00101814" w14:paraId="3E730889" w14:textId="77777777" w:rsidTr="00101814">
        <w:trPr>
          <w:trHeight w:val="145"/>
        </w:trPr>
        <w:tc>
          <w:tcPr>
            <w:tcW w:w="26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394E30A8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12.00</w:t>
            </w:r>
            <w:r w:rsidR="00101814"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 – 12.30</w:t>
            </w:r>
            <w:r w:rsidR="00101814"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 </w:t>
            </w:r>
          </w:p>
        </w:tc>
        <w:tc>
          <w:tcPr>
            <w:tcW w:w="195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LUNCH</w:t>
            </w:r>
          </w:p>
        </w:tc>
      </w:tr>
      <w:tr w:rsidR="00F279F3" w:rsidRPr="00101814" w14:paraId="0805A032" w14:textId="77777777" w:rsidTr="00101814">
        <w:trPr>
          <w:trHeight w:val="194"/>
        </w:trPr>
        <w:tc>
          <w:tcPr>
            <w:tcW w:w="2684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0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Location </w:t>
            </w:r>
          </w:p>
        </w:tc>
        <w:tc>
          <w:tcPr>
            <w:tcW w:w="3912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1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1 </w:t>
            </w:r>
          </w:p>
        </w:tc>
        <w:tc>
          <w:tcPr>
            <w:tcW w:w="3913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2 </w:t>
            </w:r>
          </w:p>
        </w:tc>
        <w:tc>
          <w:tcPr>
            <w:tcW w:w="3914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3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3 </w:t>
            </w:r>
          </w:p>
        </w:tc>
        <w:tc>
          <w:tcPr>
            <w:tcW w:w="3913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4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>Room 4</w:t>
            </w:r>
          </w:p>
        </w:tc>
        <w:tc>
          <w:tcPr>
            <w:tcW w:w="3916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>Room 5</w:t>
            </w:r>
          </w:p>
        </w:tc>
      </w:tr>
      <w:tr w:rsidR="00F279F3" w:rsidRPr="00101814" w14:paraId="495666DC" w14:textId="77777777" w:rsidTr="004A7FC7">
        <w:trPr>
          <w:trHeight w:val="5610"/>
        </w:trPr>
        <w:tc>
          <w:tcPr>
            <w:tcW w:w="26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2A5FEAA4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>12:30</w:t>
            </w:r>
            <w:r w:rsid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14:30</w:t>
            </w:r>
            <w:r w:rsid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00000047" w14:textId="68430AB5" w:rsidR="00F279F3" w:rsidRPr="00101814" w:rsidRDefault="00F279F3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1" w:line="240" w:lineRule="auto"/>
              <w:ind w:left="125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39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E3329" w14:textId="02AA4A15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hAnsi="Lato"/>
              </w:rPr>
            </w:pPr>
            <w:r w:rsidRPr="003411A2">
              <w:rPr>
                <w:rFonts w:ascii="Lato" w:eastAsia="Calibri" w:hAnsi="Lato" w:cs="Calibri"/>
                <w:b/>
                <w:bCs/>
                <w:color w:val="C00000"/>
              </w:rPr>
              <w:t xml:space="preserve">OFFSITE WORKSHOP </w:t>
            </w:r>
          </w:p>
          <w:p w14:paraId="00000048" w14:textId="77777777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  <w:color w:val="C00000"/>
              </w:rPr>
              <w:t>12:30 – 16:30</w:t>
            </w:r>
          </w:p>
          <w:p w14:paraId="00000049" w14:textId="77777777" w:rsidR="00F279F3" w:rsidRPr="004A7FC7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sz w:val="20"/>
                <w:szCs w:val="20"/>
                <w:lang w:val="en-US"/>
              </w:rPr>
            </w:pPr>
            <w:r w:rsidRPr="004A7FC7">
              <w:rPr>
                <w:rFonts w:ascii="Lato" w:eastAsia="Calibri" w:hAnsi="Lato" w:cs="Calibri"/>
                <w:b/>
                <w:bCs/>
                <w:sz w:val="20"/>
                <w:szCs w:val="20"/>
                <w:lang w:val="en-US"/>
              </w:rPr>
              <w:t xml:space="preserve">Topic: </w:t>
            </w:r>
            <w:r w:rsidRPr="004A7FC7">
              <w:rPr>
                <w:rFonts w:ascii="Lato" w:eastAsia="Calibri" w:hAnsi="Lato" w:cs="Calibri"/>
                <w:sz w:val="20"/>
                <w:szCs w:val="20"/>
                <w:lang w:val="en-US"/>
              </w:rPr>
              <w:t>Assessment tools and outcome measures for person-centred assistive technology practice</w:t>
            </w:r>
          </w:p>
          <w:p w14:paraId="0000004A" w14:textId="77777777" w:rsidR="00F279F3" w:rsidRPr="004A7FC7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  <w:sz w:val="20"/>
                <w:szCs w:val="20"/>
              </w:rPr>
            </w:pPr>
          </w:p>
          <w:p w14:paraId="0000004C" w14:textId="24D79FD6" w:rsidR="00F279F3" w:rsidRPr="004A7FC7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sz w:val="20"/>
                <w:szCs w:val="20"/>
                <w:lang w:val="en-US"/>
              </w:rPr>
            </w:pPr>
            <w:r w:rsidRPr="004A7FC7">
              <w:rPr>
                <w:rFonts w:ascii="Lato" w:eastAsia="Calibri" w:hAnsi="Lato" w:cs="Calibri"/>
                <w:sz w:val="20"/>
                <w:szCs w:val="20"/>
                <w:lang w:val="en-US"/>
              </w:rPr>
              <w:t xml:space="preserve">Participants will travel to </w:t>
            </w:r>
            <w:hyperlink r:id="rId9">
              <w:r w:rsidRPr="004A7FC7">
                <w:rPr>
                  <w:rFonts w:ascii="Lato" w:eastAsia="Calibri" w:hAnsi="Lato" w:cs="Calibri"/>
                  <w:color w:val="1155CC"/>
                  <w:sz w:val="20"/>
                  <w:szCs w:val="20"/>
                  <w:u w:val="single"/>
                  <w:lang w:val="en-US"/>
                </w:rPr>
                <w:t>Independent Living Laboratory &amp; Mobility Garden - National Centre for Healthy Ageing (NCHA)</w:t>
              </w:r>
            </w:hyperlink>
            <w:r w:rsidRPr="004A7FC7">
              <w:rPr>
                <w:rFonts w:ascii="Lato" w:eastAsia="Calibri" w:hAnsi="Lato" w:cs="Calibri"/>
                <w:sz w:val="20"/>
                <w:szCs w:val="20"/>
                <w:lang w:val="en-US"/>
              </w:rPr>
              <w:t xml:space="preserve"> in Seaford.  </w:t>
            </w:r>
          </w:p>
          <w:p w14:paraId="0000004D" w14:textId="38A7272D" w:rsidR="00F279F3" w:rsidRPr="004A7FC7" w:rsidRDefault="00165A55" w:rsidP="004A7FC7">
            <w:pPr>
              <w:pStyle w:val="Normal0"/>
              <w:spacing w:after="120"/>
              <w:rPr>
                <w:rFonts w:ascii="Lato" w:eastAsia="Calibri" w:hAnsi="Lato" w:cs="Calibri"/>
                <w:sz w:val="20"/>
                <w:szCs w:val="20"/>
              </w:rPr>
            </w:pPr>
            <w:r w:rsidRPr="004A7FC7">
              <w:rPr>
                <w:rFonts w:ascii="Lato" w:eastAsia="Calibri" w:hAnsi="Lato" w:cs="Calibri"/>
                <w:sz w:val="20"/>
                <w:szCs w:val="20"/>
              </w:rPr>
              <w:t xml:space="preserve">*Please note this is an </w:t>
            </w:r>
            <w:proofErr w:type="gramStart"/>
            <w:r w:rsidRPr="004A7FC7">
              <w:rPr>
                <w:rFonts w:ascii="Lato" w:eastAsia="Calibri" w:hAnsi="Lato" w:cs="Calibri"/>
                <w:sz w:val="20"/>
                <w:szCs w:val="20"/>
              </w:rPr>
              <w:t>off site</w:t>
            </w:r>
            <w:proofErr w:type="gramEnd"/>
            <w:r w:rsidRPr="004A7FC7">
              <w:rPr>
                <w:rFonts w:ascii="Lato" w:eastAsia="Calibri" w:hAnsi="Lato" w:cs="Calibri"/>
                <w:sz w:val="20"/>
                <w:szCs w:val="20"/>
              </w:rPr>
              <w:t xml:space="preserve"> workshop. Transport to and from the venue is included in the cost. Participants will return by 4:30pm to the MCG. By registering for this workshop, you will not be able to attend any afternoon sessions</w:t>
            </w:r>
          </w:p>
          <w:p w14:paraId="0000004E" w14:textId="77777777" w:rsidR="00F279F3" w:rsidRPr="004A7FC7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sz w:val="20"/>
                <w:szCs w:val="20"/>
              </w:rPr>
            </w:pPr>
            <w:r w:rsidRPr="004A7FC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 xml:space="preserve">Presenter: </w:t>
            </w:r>
            <w:r w:rsidRPr="004A7FC7">
              <w:rPr>
                <w:rFonts w:ascii="Lato" w:eastAsia="Calibri" w:hAnsi="Lato" w:cs="Calibri"/>
                <w:sz w:val="20"/>
                <w:szCs w:val="20"/>
              </w:rPr>
              <w:t>A/Prof Libby Callaway, A/Prof Natasha Layton</w:t>
            </w:r>
          </w:p>
          <w:p w14:paraId="0000004F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4A7FC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 xml:space="preserve">Max Attendees: </w:t>
            </w:r>
            <w:r w:rsidRPr="004A7FC7">
              <w:rPr>
                <w:rFonts w:ascii="Lato" w:eastAsia="Calibri" w:hAnsi="Lato" w:cs="Calibri"/>
                <w:sz w:val="20"/>
                <w:szCs w:val="20"/>
              </w:rPr>
              <w:t>20</w:t>
            </w:r>
          </w:p>
        </w:tc>
        <w:tc>
          <w:tcPr>
            <w:tcW w:w="3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Frameworks for Therapists Introducing Powered Mobility to Young Children with Mobility Challenges</w:t>
            </w:r>
          </w:p>
          <w:p w14:paraId="00000051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52" w14:textId="77777777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lang w:val="en-US"/>
              </w:rPr>
            </w:pPr>
            <w:r w:rsidRPr="003411A2">
              <w:rPr>
                <w:rFonts w:ascii="Lato" w:eastAsia="Calibri" w:hAnsi="Lato" w:cs="Calibri"/>
                <w:b/>
                <w:bCs/>
                <w:lang w:val="en-US"/>
              </w:rPr>
              <w:t xml:space="preserve">Presenter: </w:t>
            </w:r>
            <w:r w:rsidRPr="003411A2">
              <w:rPr>
                <w:rFonts w:ascii="Lato" w:eastAsia="Calibri" w:hAnsi="Lato" w:cs="Calibri"/>
                <w:lang w:val="en-US"/>
              </w:rPr>
              <w:t>Ms Sara West &amp; Erin Hammond</w:t>
            </w:r>
          </w:p>
          <w:p w14:paraId="00000053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54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TBC</w:t>
            </w:r>
          </w:p>
          <w:p w14:paraId="00000055" w14:textId="77777777" w:rsidR="00F279F3" w:rsidRPr="003411A2" w:rsidRDefault="00F279F3" w:rsidP="00101814">
            <w:pPr>
              <w:pStyle w:val="Normal0"/>
              <w:widowControl w:val="0"/>
              <w:spacing w:before="256" w:line="240" w:lineRule="auto"/>
              <w:rPr>
                <w:rFonts w:ascii="Lato" w:eastAsia="Calibri" w:hAnsi="Lato" w:cs="Calibri"/>
                <w:b/>
                <w:bCs/>
                <w:color w:val="003399"/>
              </w:rPr>
            </w:pPr>
          </w:p>
          <w:p w14:paraId="00000056" w14:textId="1C965006" w:rsidR="00F279F3" w:rsidRPr="003411A2" w:rsidRDefault="00F279F3" w:rsidP="00101814">
            <w:pPr>
              <w:pStyle w:val="Normal0"/>
              <w:widowControl w:val="0"/>
              <w:spacing w:before="256" w:line="240" w:lineRule="auto"/>
              <w:rPr>
                <w:rFonts w:ascii="Lato" w:eastAsia="Calibri" w:hAnsi="Lato" w:cs="Calibri"/>
              </w:rPr>
            </w:pPr>
          </w:p>
        </w:tc>
        <w:tc>
          <w:tcPr>
            <w:tcW w:w="3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Current Best Practice and Guidelines for assessing and selecting Mobile Shower Commode Chairs</w:t>
            </w:r>
          </w:p>
          <w:p w14:paraId="00000058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59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Emma Osborne, Cathy Young, Lois Brown</w:t>
            </w:r>
          </w:p>
          <w:p w14:paraId="0000005A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5B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TBC</w:t>
            </w:r>
          </w:p>
          <w:p w14:paraId="0000005C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5D" w14:textId="4D88C3F4" w:rsidR="00F279F3" w:rsidRPr="003411A2" w:rsidRDefault="00F279F3" w:rsidP="00101814">
            <w:pPr>
              <w:pStyle w:val="Normal0"/>
              <w:widowControl w:val="0"/>
              <w:spacing w:before="255" w:line="240" w:lineRule="auto"/>
              <w:ind w:left="117"/>
              <w:rPr>
                <w:rFonts w:ascii="Lato" w:eastAsia="Calibri" w:hAnsi="Lato" w:cs="Calibri"/>
              </w:rPr>
            </w:pPr>
          </w:p>
        </w:tc>
        <w:tc>
          <w:tcPr>
            <w:tcW w:w="3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So, You Want to Prescribe Sports Wheelchairs?</w:t>
            </w:r>
          </w:p>
          <w:p w14:paraId="0000005F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60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Jenni Dabelstein &amp; Bryce Allman</w:t>
            </w:r>
          </w:p>
          <w:p w14:paraId="00000061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62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16</w:t>
            </w:r>
          </w:p>
          <w:p w14:paraId="00000063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64" w14:textId="12D25650" w:rsidR="00F279F3" w:rsidRPr="003411A2" w:rsidRDefault="00F279F3" w:rsidP="00101814">
            <w:pPr>
              <w:pStyle w:val="Normal0"/>
              <w:widowControl w:val="0"/>
              <w:spacing w:before="254" w:line="240" w:lineRule="auto"/>
              <w:ind w:left="114"/>
              <w:rPr>
                <w:rFonts w:ascii="Lato" w:eastAsia="Calibri" w:hAnsi="Lato" w:cs="Calibri"/>
              </w:rPr>
            </w:pPr>
          </w:p>
        </w:tc>
        <w:tc>
          <w:tcPr>
            <w:tcW w:w="39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Environmental Controls as Communication Catalysts: Enabling Active Participation and Conversation in Multi</w:t>
            </w:r>
            <w:r w:rsidRPr="003411A2">
              <w:rPr>
                <w:rFonts w:ascii="Cambria Math" w:eastAsia="Calibri" w:hAnsi="Cambria Math" w:cs="Cambria Math"/>
              </w:rPr>
              <w:t>‑</w:t>
            </w:r>
            <w:r w:rsidRPr="003411A2">
              <w:rPr>
                <w:rFonts w:ascii="Lato" w:eastAsia="Calibri" w:hAnsi="Lato" w:cs="Calibri"/>
              </w:rPr>
              <w:t>Access Augmentative and Alternative Communication (AAC) Groups and Schools</w:t>
            </w:r>
          </w:p>
          <w:p w14:paraId="00000066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67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Tanith Brien &amp; Jessica Dickson</w:t>
            </w:r>
          </w:p>
          <w:p w14:paraId="00000068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69" w14:textId="77777777" w:rsidR="00F279F3" w:rsidRPr="003411A2" w:rsidRDefault="001863C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30</w:t>
            </w:r>
          </w:p>
          <w:p w14:paraId="0000006A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6B" w14:textId="2A45F968" w:rsidR="00F279F3" w:rsidRPr="003411A2" w:rsidRDefault="00F279F3" w:rsidP="00101814">
            <w:pPr>
              <w:pStyle w:val="Normal0"/>
              <w:widowControl w:val="0"/>
              <w:spacing w:before="281" w:line="240" w:lineRule="auto"/>
              <w:ind w:left="117"/>
              <w:rPr>
                <w:rFonts w:ascii="Lato" w:eastAsia="Calibri" w:hAnsi="Lato" w:cs="Calibri"/>
              </w:rPr>
            </w:pPr>
          </w:p>
        </w:tc>
      </w:tr>
      <w:tr w:rsidR="00F279F3" w:rsidRPr="00101814" w14:paraId="39E49BFF" w14:textId="77777777" w:rsidTr="00101814">
        <w:trPr>
          <w:trHeight w:val="234"/>
        </w:trPr>
        <w:tc>
          <w:tcPr>
            <w:tcW w:w="26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C" w14:textId="20CC3455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14:30</w:t>
            </w:r>
            <w:r w:rsid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 – 15:00</w:t>
            </w:r>
            <w:r w:rsid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 </w:t>
            </w:r>
          </w:p>
        </w:tc>
        <w:tc>
          <w:tcPr>
            <w:tcW w:w="195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D" w14:textId="77777777" w:rsidR="00F279F3" w:rsidRPr="00101814" w:rsidRDefault="001863C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Break for afternoon </w:t>
            </w:r>
          </w:p>
        </w:tc>
      </w:tr>
      <w:tr w:rsidR="00101814" w:rsidRPr="00101814" w14:paraId="216551E6" w14:textId="77777777" w:rsidTr="00101814">
        <w:trPr>
          <w:trHeight w:val="234"/>
        </w:trPr>
        <w:tc>
          <w:tcPr>
            <w:tcW w:w="2684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3487B" w14:textId="35D2B0C0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Location </w:t>
            </w:r>
          </w:p>
        </w:tc>
        <w:tc>
          <w:tcPr>
            <w:tcW w:w="3912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44075" w14:textId="6ED384DF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1 </w:t>
            </w:r>
          </w:p>
        </w:tc>
        <w:tc>
          <w:tcPr>
            <w:tcW w:w="3913" w:type="dxa"/>
            <w:shd w:val="clear" w:color="auto" w:fill="CEDAF2"/>
          </w:tcPr>
          <w:p w14:paraId="0EF9B30E" w14:textId="439D5805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2 </w:t>
            </w:r>
          </w:p>
        </w:tc>
        <w:tc>
          <w:tcPr>
            <w:tcW w:w="3914" w:type="dxa"/>
            <w:shd w:val="clear" w:color="auto" w:fill="CEDAF2"/>
          </w:tcPr>
          <w:p w14:paraId="1C56DECE" w14:textId="06469F25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3 </w:t>
            </w:r>
          </w:p>
        </w:tc>
        <w:tc>
          <w:tcPr>
            <w:tcW w:w="3913" w:type="dxa"/>
            <w:shd w:val="clear" w:color="auto" w:fill="CEDAF2"/>
          </w:tcPr>
          <w:p w14:paraId="4BAE3996" w14:textId="5E54146C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>Room 4</w:t>
            </w:r>
          </w:p>
        </w:tc>
        <w:tc>
          <w:tcPr>
            <w:tcW w:w="3916" w:type="dxa"/>
            <w:shd w:val="clear" w:color="auto" w:fill="CEDAF2"/>
          </w:tcPr>
          <w:p w14:paraId="19606091" w14:textId="5AA06619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>Room 5</w:t>
            </w:r>
          </w:p>
        </w:tc>
      </w:tr>
      <w:tr w:rsidR="00101814" w:rsidRPr="00101814" w14:paraId="3C5392A7" w14:textId="77777777" w:rsidTr="00101814">
        <w:trPr>
          <w:trHeight w:val="234"/>
        </w:trPr>
        <w:tc>
          <w:tcPr>
            <w:tcW w:w="26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0DECA" w14:textId="2C0D1620" w:rsid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15:00pm – 17:00pm </w:t>
            </w:r>
          </w:p>
          <w:p w14:paraId="06E219BE" w14:textId="77777777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</w:p>
        </w:tc>
        <w:tc>
          <w:tcPr>
            <w:tcW w:w="39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F9E8F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Topic: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Beyond the prescription: Real solutions to overcome barriers in assistive technology follow-up</w:t>
            </w:r>
          </w:p>
          <w:p w14:paraId="49F2B01C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5E9F517" w14:textId="7DE059A4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Presenter: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Clare Batkin</w:t>
            </w:r>
          </w:p>
          <w:p w14:paraId="2B0244A6" w14:textId="45D96D1F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Max Attendees: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TBC</w:t>
            </w:r>
          </w:p>
        </w:tc>
        <w:tc>
          <w:tcPr>
            <w:tcW w:w="3913" w:type="dxa"/>
          </w:tcPr>
          <w:p w14:paraId="3B352594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Topic: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Switch Adapted Toys Workshop: A Hands-On Guide to Rewire Access to Play</w:t>
            </w:r>
          </w:p>
          <w:p w14:paraId="00EF6940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226E1FE" w14:textId="22DBD334" w:rsidR="00101814" w:rsidRPr="003411A2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Presenter: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Wesley Bobby-Joy, Melinda Conroy, Petra Karlsson</w:t>
            </w:r>
          </w:p>
          <w:p w14:paraId="111057BE" w14:textId="3178AF0D" w:rsidR="00101814" w:rsidRPr="003411A2" w:rsidRDefault="00101814" w:rsidP="003411A2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Max Attendees: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3914" w:type="dxa"/>
          </w:tcPr>
          <w:p w14:paraId="6E051EF1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Topic: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Peer-led wheelchair skills training - showing what is possible</w:t>
            </w:r>
          </w:p>
          <w:p w14:paraId="5580FCB5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C0CFA8F" w14:textId="664237A6" w:rsidR="00101814" w:rsidRPr="003411A2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Presenter: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Gillean Hilton, Tim Rushby-Smith, David Ball, Laurie Ball</w:t>
            </w:r>
          </w:p>
          <w:p w14:paraId="3B02D9C8" w14:textId="748A1DAA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Max Attendees: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TBC</w:t>
            </w:r>
          </w:p>
        </w:tc>
        <w:tc>
          <w:tcPr>
            <w:tcW w:w="3913" w:type="dxa"/>
          </w:tcPr>
          <w:p w14:paraId="2E85EA7B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  <w:lang w:val="en-US"/>
              </w:rPr>
              <w:t xml:space="preserve">Topic: </w:t>
            </w:r>
            <w:r w:rsidRPr="0010181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Pressure Mapping in Practice: Leveraging Technology to Inform Real Time Clinical Decision Making</w:t>
            </w:r>
          </w:p>
          <w:p w14:paraId="62814C9E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90A9305" w14:textId="155DB945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Presenter: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Elissa Wilkes</w:t>
            </w:r>
          </w:p>
          <w:p w14:paraId="7769AB9D" w14:textId="73881DBE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Max Attendees: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TBC</w:t>
            </w:r>
          </w:p>
        </w:tc>
        <w:tc>
          <w:tcPr>
            <w:tcW w:w="3916" w:type="dxa"/>
          </w:tcPr>
          <w:p w14:paraId="4CE333CE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Topic: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Real Solutions for Real Life: A Practical Pathway to Eye Gaze Access</w:t>
            </w:r>
          </w:p>
          <w:p w14:paraId="43474DFD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C6445D2" w14:textId="47993700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Presenter: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Jade Bilusich &amp; Stacey Kennedy</w:t>
            </w:r>
          </w:p>
          <w:p w14:paraId="2BE99DB2" w14:textId="71A0EE0D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Max Attendees: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TBC</w:t>
            </w:r>
          </w:p>
        </w:tc>
      </w:tr>
    </w:tbl>
    <w:p w14:paraId="000000A1" w14:textId="3425D798" w:rsidR="00F279F3" w:rsidRDefault="00F279F3" w:rsidP="003411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9894" w:line="240" w:lineRule="auto"/>
        <w:ind w:right="-1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tbl>
      <w:tblPr>
        <w:tblStyle w:val="ae"/>
        <w:tblW w:w="22250" w:type="dxa"/>
        <w:tblInd w:w="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7"/>
        <w:gridCol w:w="4892"/>
        <w:gridCol w:w="4889"/>
        <w:gridCol w:w="4891"/>
        <w:gridCol w:w="4891"/>
      </w:tblGrid>
      <w:tr w:rsidR="00F279F3" w14:paraId="5FC152E8" w14:textId="77777777" w:rsidTr="003411A2">
        <w:trPr>
          <w:trHeight w:val="403"/>
        </w:trPr>
        <w:tc>
          <w:tcPr>
            <w:tcW w:w="2225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2" w14:textId="77777777" w:rsidR="00F279F3" w:rsidRPr="003411A2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"/>
              <w:rPr>
                <w:rFonts w:ascii="Montserrat" w:eastAsia="Calibri" w:hAnsi="Montserrat" w:cs="Calibri"/>
                <w:b/>
                <w:bCs/>
                <w:color w:val="000000"/>
                <w:sz w:val="48"/>
                <w:szCs w:val="48"/>
              </w:rPr>
            </w:pPr>
            <w:r w:rsidRPr="003411A2">
              <w:rPr>
                <w:rFonts w:ascii="Montserrat" w:eastAsia="Calibri" w:hAnsi="Montserrat" w:cs="Calibri"/>
                <w:b/>
                <w:bCs/>
                <w:color w:val="EB8024"/>
                <w:sz w:val="48"/>
                <w:szCs w:val="48"/>
              </w:rPr>
              <w:t>Thursday 12th November 2026</w:t>
            </w:r>
          </w:p>
        </w:tc>
      </w:tr>
      <w:tr w:rsidR="003411A2" w14:paraId="16506643" w14:textId="77777777" w:rsidTr="0035097A">
        <w:trPr>
          <w:trHeight w:val="314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78A15702" w:rsidR="003411A2" w:rsidRPr="00242465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8:00am - 8:45am</w:t>
            </w:r>
          </w:p>
        </w:tc>
        <w:tc>
          <w:tcPr>
            <w:tcW w:w="19563" w:type="dxa"/>
            <w:gridSpan w:val="4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B" w14:textId="0FCF91A1" w:rsidR="003411A2" w:rsidRPr="00242465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Registration opens</w:t>
            </w:r>
          </w:p>
        </w:tc>
      </w:tr>
      <w:tr w:rsidR="003411A2" w14:paraId="05AA3EAE" w14:textId="77777777" w:rsidTr="003411A2">
        <w:trPr>
          <w:trHeight w:val="477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C" w14:textId="1EA9F649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8:45am - 9: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15am</w:t>
            </w:r>
          </w:p>
        </w:tc>
        <w:tc>
          <w:tcPr>
            <w:tcW w:w="1956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0" w14:textId="329C7B07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AATC 202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6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Conference Opening and Welcome to Country </w:t>
            </w:r>
          </w:p>
        </w:tc>
      </w:tr>
      <w:tr w:rsidR="003411A2" w14:paraId="20CBDCC1" w14:textId="77777777" w:rsidTr="003411A2">
        <w:trPr>
          <w:trHeight w:val="1224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1" w14:textId="599D78C0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9:15am – 10:15am </w:t>
            </w:r>
          </w:p>
        </w:tc>
        <w:tc>
          <w:tcPr>
            <w:tcW w:w="1956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B276E" w14:textId="77777777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color w:val="000000"/>
                <w:sz w:val="24"/>
                <w:szCs w:val="24"/>
              </w:rPr>
              <w:t>Opening Keynote Session: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N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oah Callan</w:t>
            </w:r>
          </w:p>
          <w:p w14:paraId="7F345950" w14:textId="77777777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  <w:p w14:paraId="1653454E" w14:textId="77777777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Location: Olympic Room - Plenary</w:t>
            </w:r>
          </w:p>
          <w:p w14:paraId="000000B8" w14:textId="139682E7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color w:val="003399"/>
                <w:sz w:val="24"/>
                <w:szCs w:val="24"/>
              </w:rPr>
              <w:t>Chair: A/Prof Libby Callaway</w:t>
            </w:r>
          </w:p>
        </w:tc>
      </w:tr>
      <w:tr w:rsidR="00F279F3" w14:paraId="414678B2" w14:textId="77777777" w:rsidTr="003411A2">
        <w:trPr>
          <w:trHeight w:val="342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36D42F1D" w:rsidR="00F279F3" w:rsidRPr="00DF3363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10:15</w:t>
            </w:r>
            <w:r w:rsidR="00301E59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10:55</w:t>
            </w:r>
            <w:r w:rsidR="00301E59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</w:p>
        </w:tc>
        <w:tc>
          <w:tcPr>
            <w:tcW w:w="146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77777777" w:rsidR="00F279F3" w:rsidRPr="00DF3363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Morning Tea and Exhibition 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D" w14:textId="77777777" w:rsidR="00F279F3" w:rsidRPr="00DF3363" w:rsidRDefault="00F279F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</w:tr>
      <w:tr w:rsidR="00F279F3" w14:paraId="5F75075D" w14:textId="77777777" w:rsidTr="00DF3363">
        <w:trPr>
          <w:trHeight w:val="332"/>
        </w:trPr>
        <w:tc>
          <w:tcPr>
            <w:tcW w:w="2687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E" w14:textId="77777777" w:rsidR="00F279F3" w:rsidRPr="00242465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9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Theme </w:t>
            </w:r>
          </w:p>
        </w:tc>
        <w:tc>
          <w:tcPr>
            <w:tcW w:w="4892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77777777" w:rsidR="00F279F3" w:rsidRPr="00242465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Speech &amp; Communication Technologies </w:t>
            </w:r>
          </w:p>
        </w:tc>
        <w:tc>
          <w:tcPr>
            <w:tcW w:w="4889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77777777" w:rsidR="00F279F3" w:rsidRPr="00242465" w:rsidRDefault="001863C0">
            <w:pPr>
              <w:pStyle w:val="Normal0"/>
              <w:widowControl w:val="0"/>
              <w:spacing w:line="240" w:lineRule="auto"/>
              <w:ind w:left="107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>AT Provision in Practice</w:t>
            </w:r>
          </w:p>
        </w:tc>
        <w:tc>
          <w:tcPr>
            <w:tcW w:w="4891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F279F3" w:rsidRPr="00242465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Home Modification in Practice </w:t>
            </w:r>
          </w:p>
        </w:tc>
        <w:tc>
          <w:tcPr>
            <w:tcW w:w="4891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7777777" w:rsidR="00F279F3" w:rsidRPr="00242465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Seating, Support &amp; Pressure Care </w:t>
            </w:r>
          </w:p>
        </w:tc>
      </w:tr>
      <w:tr w:rsidR="003411A2" w14:paraId="5E6E4D9C" w14:textId="77777777" w:rsidTr="00DF3363">
        <w:trPr>
          <w:trHeight w:val="340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A3DA8" w14:textId="06A03FBE" w:rsidR="003411A2" w:rsidRPr="00242465" w:rsidRDefault="003411A2" w:rsidP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9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Location </w:t>
            </w:r>
          </w:p>
        </w:tc>
        <w:tc>
          <w:tcPr>
            <w:tcW w:w="4892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C31AB" w14:textId="4CBA09CE" w:rsidR="003411A2" w:rsidRPr="00242465" w:rsidRDefault="003411A2" w:rsidP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Room 1 </w:t>
            </w:r>
          </w:p>
        </w:tc>
        <w:tc>
          <w:tcPr>
            <w:tcW w:w="4889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A4C95" w14:textId="1816FD01" w:rsidR="003411A2" w:rsidRPr="00242465" w:rsidRDefault="003411A2" w:rsidP="003411A2">
            <w:pPr>
              <w:pStyle w:val="Normal0"/>
              <w:widowControl w:val="0"/>
              <w:spacing w:line="240" w:lineRule="auto"/>
              <w:ind w:left="107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Room 2 </w:t>
            </w:r>
          </w:p>
        </w:tc>
        <w:tc>
          <w:tcPr>
            <w:tcW w:w="4891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8B357" w14:textId="44F4C8AF" w:rsidR="003411A2" w:rsidRPr="00242465" w:rsidRDefault="003411A2" w:rsidP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Room 3 </w:t>
            </w:r>
          </w:p>
        </w:tc>
        <w:tc>
          <w:tcPr>
            <w:tcW w:w="4891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4E7D2" w14:textId="7DC3B9B0" w:rsidR="003411A2" w:rsidRPr="00242465" w:rsidRDefault="003411A2" w:rsidP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Room 4</w:t>
            </w:r>
          </w:p>
        </w:tc>
      </w:tr>
      <w:tr w:rsidR="00F279F3" w14:paraId="3486A7DA" w14:textId="77777777" w:rsidTr="00D6503A">
        <w:trPr>
          <w:trHeight w:val="1925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78F529B5" w:rsidR="00F279F3" w:rsidRPr="00DF3363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11:00</w:t>
            </w:r>
            <w:r w:rsidR="000B58C7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11:20</w:t>
            </w:r>
            <w:r w:rsidR="000B58C7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000000CD" w14:textId="6B5C86BF" w:rsidR="00F279F3" w:rsidRPr="00DF3363" w:rsidRDefault="00F279F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1" w:line="240" w:lineRule="auto"/>
              <w:ind w:left="123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77777777" w:rsidR="00F279F3" w:rsidRPr="00D6503A" w:rsidRDefault="0BFF62FB" w:rsidP="00D6503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6503A">
              <w:rPr>
                <w:rFonts w:ascii="Lato" w:eastAsia="Calibri" w:hAnsi="Lato" w:cs="Calibri"/>
                <w:sz w:val="24"/>
                <w:szCs w:val="24"/>
              </w:rPr>
              <w:t>The outcomes of an AAC workshop on the knowledge, confidence and attitudes of undergraduate OT students</w:t>
            </w:r>
          </w:p>
          <w:p w14:paraId="000000CF" w14:textId="46EBAADE" w:rsidR="00F279F3" w:rsidRPr="00DF3363" w:rsidRDefault="001863C0" w:rsidP="00D6503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 w:line="240" w:lineRule="auto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DF3363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="00D6503A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s</w:t>
            </w:r>
            <w:r w:rsidR="00DF3363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: </w:t>
            </w:r>
            <w:r w:rsidR="0BFF62FB"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Dr Clancy Conlon &amp; Jenn Stanley </w:t>
            </w:r>
            <w:r w:rsidR="0BFF62FB"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(CQUniversity)</w:t>
            </w:r>
          </w:p>
        </w:tc>
        <w:tc>
          <w:tcPr>
            <w:tcW w:w="48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77777777" w:rsidR="00F279F3" w:rsidRPr="00DF3363" w:rsidRDefault="001863C0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Preventing wheelchair tip overs - Safety calculations for wheelchairs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 </w:t>
            </w:r>
          </w:p>
          <w:p w14:paraId="000000D1" w14:textId="62BC8EED" w:rsidR="00F279F3" w:rsidRPr="00DF3363" w:rsidRDefault="001863C0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="00D6503A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s</w:t>
            </w: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Bill Contoyannis (Melbourne Health) &amp; Jesus Campo Uribe (Monash)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F279F3" w:rsidRPr="00D6503A" w:rsidRDefault="0BFF62FB" w:rsidP="00D6503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6503A">
              <w:rPr>
                <w:rFonts w:ascii="Lato" w:eastAsia="Calibri" w:hAnsi="Lato" w:cs="Calibri"/>
                <w:sz w:val="24"/>
                <w:szCs w:val="24"/>
              </w:rPr>
              <w:t xml:space="preserve">When Standard Doesn’t Fit: Real Solutions in Paediatric Home Mods </w:t>
            </w:r>
          </w:p>
          <w:p w14:paraId="000000D3" w14:textId="12273E6B" w:rsidR="00F279F3" w:rsidRPr="00DF3363" w:rsidRDefault="001863C0" w:rsidP="00D6503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15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DF3363" w:rsidRPr="00D6503A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="00DF3363" w:rsidRPr="00D6503A">
              <w:rPr>
                <w:rFonts w:ascii="Lato" w:eastAsia="Calibri" w:hAnsi="Lato" w:cs="Calibri"/>
                <w:sz w:val="24"/>
                <w:szCs w:val="24"/>
              </w:rPr>
              <w:t xml:space="preserve">: </w:t>
            </w:r>
            <w:r w:rsidR="0BFF62FB" w:rsidRPr="00DF3363">
              <w:rPr>
                <w:rFonts w:ascii="Lato" w:eastAsia="Calibri" w:hAnsi="Lato" w:cs="Calibri"/>
                <w:sz w:val="24"/>
                <w:szCs w:val="24"/>
              </w:rPr>
              <w:t xml:space="preserve">Sarah Collison </w:t>
            </w:r>
            <w:r w:rsidR="0BFF62FB" w:rsidRPr="00D6503A">
              <w:rPr>
                <w:rFonts w:ascii="Lato" w:eastAsia="Calibri" w:hAnsi="Lato" w:cs="Calibri"/>
                <w:sz w:val="24"/>
                <w:szCs w:val="24"/>
              </w:rPr>
              <w:t xml:space="preserve">(Verve OT Learning) 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77777777" w:rsidR="00F279F3" w:rsidRPr="00D6503A" w:rsidRDefault="0BFF62FB" w:rsidP="00D6503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Why are Pressure Injuries Still Happening? Lessons Beyond the Air Cushion </w:t>
            </w:r>
          </w:p>
          <w:p w14:paraId="000000D5" w14:textId="5A06D7F2" w:rsidR="00F279F3" w:rsidRPr="00DF3363" w:rsidRDefault="001863C0" w:rsidP="00D6503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15"/>
              <w:rPr>
                <w:rFonts w:ascii="Lato" w:eastAsia="Calibri" w:hAnsi="Lato" w:cs="Calibri"/>
                <w:sz w:val="24"/>
                <w:szCs w:val="24"/>
              </w:rPr>
            </w:pPr>
            <w:r w:rsidRPr="00D6503A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Pr="00D6503A">
              <w:rPr>
                <w:rFonts w:ascii="Lato" w:eastAsia="Calibri" w:hAnsi="Lato" w:cs="Calibri"/>
                <w:sz w:val="24"/>
                <w:szCs w:val="24"/>
              </w:rPr>
              <w:t xml:space="preserve">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Lauren Kerr </w:t>
            </w:r>
            <w:r w:rsidRPr="00D6503A">
              <w:rPr>
                <w:rFonts w:ascii="Lato" w:eastAsia="Calibri" w:hAnsi="Lato" w:cs="Calibri"/>
                <w:sz w:val="24"/>
                <w:szCs w:val="24"/>
              </w:rPr>
              <w:t xml:space="preserve">(Linds Rehab Equipment) </w:t>
            </w:r>
          </w:p>
        </w:tc>
      </w:tr>
      <w:tr w:rsidR="00F279F3" w14:paraId="3A30FF9B" w14:textId="77777777" w:rsidTr="00CE4184">
        <w:trPr>
          <w:trHeight w:val="2039"/>
        </w:trPr>
        <w:tc>
          <w:tcPr>
            <w:tcW w:w="268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2C5581ED" w:rsidR="00F279F3" w:rsidRPr="00DF3363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11:20</w:t>
            </w:r>
            <w:proofErr w:type="gramStart"/>
            <w:r w:rsidR="000B58C7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="000B58C7"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11:40</w:t>
            </w:r>
            <w:r w:rsidR="000B58C7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</w:p>
          <w:p w14:paraId="000000D7" w14:textId="57AA4199" w:rsidR="00F279F3" w:rsidRPr="00DF3363" w:rsidRDefault="00F279F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1" w:line="240" w:lineRule="auto"/>
              <w:ind w:left="123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77777777" w:rsidR="00F279F3" w:rsidRPr="00DF3363" w:rsidRDefault="001863C0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Empowering Communication and Creativity: Experiences with Voiceitt for Non-Standard Speech</w:t>
            </w:r>
          </w:p>
          <w:p w14:paraId="000000D9" w14:textId="0692475F" w:rsidR="00F279F3" w:rsidRPr="00DF3363" w:rsidRDefault="001863C0" w:rsidP="0BFF62FB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DF3363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="0BFF62FB"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Jessica Dickson </w:t>
            </w:r>
            <w:r w:rsidR="0BFF62FB"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(Superyou Tech)</w:t>
            </w:r>
          </w:p>
        </w:tc>
        <w:tc>
          <w:tcPr>
            <w:tcW w:w="488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F279F3" w:rsidRPr="00DF3363" w:rsidRDefault="0BFF62FB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What do people living with amputation and limb loss want out of AT service provision?</w:t>
            </w:r>
          </w:p>
          <w:p w14:paraId="000000DB" w14:textId="77777777" w:rsidR="00F279F3" w:rsidRPr="00DF3363" w:rsidRDefault="001863C0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A/Prof Natasha Layton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(Monash University)</w:t>
            </w:r>
          </w:p>
        </w:tc>
        <w:tc>
          <w:tcPr>
            <w:tcW w:w="489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13442DA2" w:rsidR="00F279F3" w:rsidRPr="00DF3363" w:rsidRDefault="0BFF62FB" w:rsidP="0BFF62FB">
            <w:pPr>
              <w:pStyle w:val="Normal0"/>
              <w:spacing w:before="252" w:line="240" w:lineRule="auto"/>
              <w:ind w:right="368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 xml:space="preserve">Invited Speaker: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Medicolegal considerations in Home Modifications  </w:t>
            </w:r>
          </w:p>
          <w:p w14:paraId="000000DD" w14:textId="441C00B9" w:rsidR="00F279F3" w:rsidRPr="00DF3363" w:rsidRDefault="001863C0">
            <w:pPr>
              <w:pStyle w:val="Normal0"/>
              <w:spacing w:before="252" w:line="240" w:lineRule="auto"/>
              <w:ind w:right="368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="00D6503A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s</w:t>
            </w: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Michelle French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(Michelle French and Associates)</w:t>
            </w:r>
          </w:p>
          <w:p w14:paraId="000000DE" w14:textId="77777777" w:rsidR="00F279F3" w:rsidRPr="00DF3363" w:rsidRDefault="00F279F3">
            <w:pPr>
              <w:pStyle w:val="Normal0"/>
              <w:spacing w:before="252" w:line="240" w:lineRule="auto"/>
              <w:ind w:left="720" w:right="368"/>
              <w:rPr>
                <w:rFonts w:ascii="Lato" w:eastAsia="Calibri" w:hAnsi="Lato" w:cs="Calibri"/>
                <w:sz w:val="24"/>
                <w:szCs w:val="24"/>
                <w:highlight w:val="yellow"/>
              </w:rPr>
            </w:pPr>
          </w:p>
        </w:tc>
        <w:tc>
          <w:tcPr>
            <w:tcW w:w="489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77777777" w:rsidR="00F279F3" w:rsidRPr="00DF3363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6" w:line="24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Is it Possible to Have a Low Shear Cushion Cover Without Compromising Stability? </w:t>
            </w:r>
          </w:p>
          <w:p w14:paraId="000000E0" w14:textId="34C8C7B5" w:rsidR="00F279F3" w:rsidRPr="00DF3363" w:rsidRDefault="001863C0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6" w:line="240" w:lineRule="auto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DF3363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="0BFF62FB"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Ben Gommers </w:t>
            </w:r>
            <w:r w:rsidR="0BFF62FB"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(Permobil)</w:t>
            </w:r>
          </w:p>
        </w:tc>
      </w:tr>
      <w:tr w:rsidR="0035097A" w14:paraId="59CEB448" w14:textId="77777777" w:rsidTr="00CE41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3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A369" w14:textId="102829C4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11:40</w:t>
            </w:r>
            <w:r w:rsidR="000B58C7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="000B58C7"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– 12:00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</w:t>
            </w:r>
            <w:r w:rsidR="000B58C7">
              <w:rPr>
                <w:rFonts w:ascii="Lato" w:eastAsia="Calibri" w:hAnsi="Lato" w:cs="Calibri"/>
                <w:color w:val="000000"/>
                <w:sz w:val="24"/>
                <w:szCs w:val="24"/>
              </w:rPr>
              <w:t>m</w:t>
            </w:r>
            <w:r w:rsidR="000B58C7"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4A7188EC" w14:textId="77777777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B275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The attitudes of teachers towards AAC: A qualitative systematic review</w:t>
            </w:r>
          </w:p>
          <w:p w14:paraId="009EAC3E" w14:textId="0C5F6E6D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7A69E1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="00D6503A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s</w:t>
            </w:r>
            <w:r w:rsidR="007A69E1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: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Dr Clancy Conlon &amp; Katy McGrath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 xml:space="preserve">(CQUniversity)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1D70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Use of Repurposed AT to meet varying needs in the NDIS and beyond</w:t>
            </w:r>
          </w:p>
          <w:p w14:paraId="62426637" w14:textId="269434BF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Scott Langmead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(Ability WA)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456D" w14:textId="4EEBD943" w:rsidR="0035097A" w:rsidRPr="00DF3363" w:rsidRDefault="0035097A" w:rsidP="007A69E1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Ageing in Place or Ageing Out? Home Modifications Under Support at Home </w:t>
            </w:r>
          </w:p>
          <w:p w14:paraId="285845D1" w14:textId="2303162E" w:rsidR="0035097A" w:rsidRPr="00DF3363" w:rsidRDefault="0035097A" w:rsidP="0035097A">
            <w:pPr>
              <w:pStyle w:val="Normal0"/>
              <w:spacing w:before="252" w:line="240" w:lineRule="auto"/>
              <w:ind w:right="368"/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Sarah Collison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(Verve OT Learning)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A34D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Supporting posture without overheating: Temperature regulation in custom moulded seating for CP </w:t>
            </w:r>
          </w:p>
          <w:p w14:paraId="5D7B2F34" w14:textId="6EC280B4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6" w:line="24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  <w:t xml:space="preserve"> </w:t>
            </w:r>
            <w:r w:rsidR="007A69E1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Matthew Barton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(Cerebral Palsy Alliance)</w:t>
            </w:r>
          </w:p>
        </w:tc>
      </w:tr>
      <w:tr w:rsidR="0035097A" w14:paraId="0B2381E0" w14:textId="77777777" w:rsidTr="00CE41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3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0D20" w14:textId="76782419" w:rsidR="0035097A" w:rsidRPr="007A69E1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7A69E1">
              <w:rPr>
                <w:rFonts w:ascii="Lato" w:eastAsia="Calibri" w:hAnsi="Lato" w:cs="Calibri"/>
                <w:color w:val="000000"/>
                <w:sz w:val="24"/>
                <w:szCs w:val="24"/>
              </w:rPr>
              <w:t>12:00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7A69E1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12:20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7A69E1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2C8E8295" w14:textId="1461ABD4" w:rsidR="0035097A" w:rsidRPr="007A69E1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E9DF" w14:textId="77777777" w:rsidR="0035097A" w:rsidRPr="007A69E1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7A69E1">
              <w:rPr>
                <w:rFonts w:ascii="Lato" w:eastAsia="Calibri" w:hAnsi="Lato" w:cs="Calibri"/>
                <w:sz w:val="24"/>
                <w:szCs w:val="24"/>
              </w:rPr>
              <w:t>Real Voices, Real Risks: Preserving Identity Through AI Voice Cloning in Public Health</w:t>
            </w:r>
          </w:p>
          <w:p w14:paraId="723457DB" w14:textId="7F8E2CF3" w:rsidR="0035097A" w:rsidRPr="007A69E1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7A69E1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7A69E1" w:rsidRPr="007A69E1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="00D6503A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s</w:t>
            </w:r>
            <w:r w:rsidR="007A69E1" w:rsidRPr="007A69E1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: </w:t>
            </w:r>
            <w:r w:rsidRPr="007A69E1">
              <w:rPr>
                <w:rFonts w:ascii="Lato" w:eastAsia="Calibri" w:hAnsi="Lato" w:cs="Calibri"/>
                <w:sz w:val="24"/>
                <w:szCs w:val="24"/>
              </w:rPr>
              <w:t>Libby Sinclair &amp; Evana Jacobson (East Metro Health Service)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DE81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AT in FOCUS: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Custom seating &amp; around the RAZ commode range   </w:t>
            </w:r>
          </w:p>
          <w:p w14:paraId="7DE3DC31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5D1B6292" w14:textId="29834222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David Fagen, Paragon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CF6B" w14:textId="07B88A08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permStart w:id="893992181" w:edGrp="everyone"/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AT in</w:t>
            </w:r>
            <w:permEnd w:id="893992181"/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 Focus: </w:t>
            </w:r>
            <w:r w:rsidR="0050754A" w:rsidRPr="0050754A">
              <w:rPr>
                <w:rFonts w:ascii="Lato" w:eastAsia="Calibri" w:hAnsi="Lato" w:cs="Calibri"/>
                <w:sz w:val="24"/>
                <w:szCs w:val="24"/>
              </w:rPr>
              <w:t xml:space="preserve">Addressing Common Challenges with Ceiling Hoists and Bidets in Home &amp; Community  </w:t>
            </w:r>
          </w:p>
          <w:p w14:paraId="53FE1722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7EA1582C" w14:textId="38458221" w:rsidR="0035097A" w:rsidRPr="000B58C7" w:rsidRDefault="0035097A" w:rsidP="000B58C7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AIDACARE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3E4C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Pressure mapping in complex seating for adults with Cerebral Palsy </w:t>
            </w:r>
          </w:p>
          <w:p w14:paraId="0ED2ADB9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</w:pPr>
          </w:p>
          <w:p w14:paraId="0EC087B9" w14:textId="435F49F4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Emm</w:t>
            </w:r>
            <w:r w:rsidRPr="007A69E1">
              <w:rPr>
                <w:rFonts w:ascii="Lato" w:eastAsia="Calibri" w:hAnsi="Lato" w:cs="Calibri"/>
                <w:sz w:val="24"/>
                <w:szCs w:val="24"/>
                <w:lang w:val="en-US"/>
              </w:rPr>
              <w:t>a Fredrickson (St Vincent's Hospital)</w:t>
            </w:r>
          </w:p>
        </w:tc>
      </w:tr>
      <w:tr w:rsidR="0035097A" w14:paraId="734B036B" w14:textId="77777777" w:rsidTr="00242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1A8F6B29" w14:textId="1CD94FDB" w:rsidR="0035097A" w:rsidRPr="00242465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lastRenderedPageBreak/>
              <w:t>12:20</w:t>
            </w:r>
            <w:r w:rsidR="002C75A4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pm</w:t>
            </w: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 – 13:20</w:t>
            </w:r>
            <w:r w:rsidR="002C75A4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pm</w:t>
            </w: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 </w:t>
            </w:r>
          </w:p>
        </w:tc>
        <w:tc>
          <w:tcPr>
            <w:tcW w:w="1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52326B4B" w14:textId="003B88DA" w:rsidR="0035097A" w:rsidRPr="00242465" w:rsidRDefault="0035097A" w:rsidP="0035097A">
            <w:pPr>
              <w:pStyle w:val="Normal0"/>
              <w:spacing w:after="240"/>
              <w:rPr>
                <w:rFonts w:ascii="Montserrat" w:eastAsia="Calibri" w:hAnsi="Montserrat" w:cs="Calibri"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Lunch, Exhibition and Poster Presentations </w:t>
            </w:r>
          </w:p>
        </w:tc>
      </w:tr>
      <w:tr w:rsidR="00345941" w14:paraId="3A5C52CF" w14:textId="77777777" w:rsidTr="00242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19E407B9" w14:textId="06FDB8AA" w:rsidR="00345941" w:rsidRPr="00242465" w:rsidRDefault="00345941" w:rsidP="0034594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color w:val="214282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Theme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5C0906BE" w14:textId="0E52933C" w:rsidR="00345941" w:rsidRPr="00345941" w:rsidRDefault="00345941" w:rsidP="00345941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345941">
              <w:rPr>
                <w:rFonts w:ascii="Montserrat" w:hAnsi="Montserrat"/>
                <w:b/>
                <w:bCs/>
                <w:color w:val="214282"/>
                <w:sz w:val="24"/>
                <w:szCs w:val="24"/>
              </w:rPr>
              <w:t>Lived Experience Shaping Assistive Technology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615497C0" w14:textId="0F416895" w:rsidR="00345941" w:rsidRPr="00345941" w:rsidRDefault="00345941" w:rsidP="00345941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345941">
              <w:rPr>
                <w:rFonts w:ascii="Montserrat" w:hAnsi="Montserrat"/>
                <w:b/>
                <w:bCs/>
                <w:color w:val="214282"/>
                <w:sz w:val="24"/>
                <w:szCs w:val="24"/>
              </w:rPr>
              <w:t xml:space="preserve">Switching &amp; Access Technologies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054E987D" w14:textId="09B354D3" w:rsidR="00345941" w:rsidRPr="00345941" w:rsidRDefault="00345941" w:rsidP="00345941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345941">
              <w:rPr>
                <w:rFonts w:ascii="Montserrat" w:hAnsi="Montserrat"/>
                <w:b/>
                <w:bCs/>
                <w:color w:val="214282"/>
                <w:sz w:val="24"/>
                <w:szCs w:val="24"/>
              </w:rPr>
              <w:t xml:space="preserve">Inclusive Environments &amp; Healthcare Design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333CB0ED" w14:textId="3CFA83BB" w:rsidR="00345941" w:rsidRPr="00345941" w:rsidRDefault="00345941" w:rsidP="00345941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345941">
              <w:rPr>
                <w:rFonts w:ascii="Montserrat" w:hAnsi="Montserrat"/>
                <w:b/>
                <w:bCs/>
                <w:color w:val="214282"/>
                <w:sz w:val="24"/>
                <w:szCs w:val="24"/>
              </w:rPr>
              <w:t xml:space="preserve">Mobility Beyond the Home </w:t>
            </w:r>
          </w:p>
        </w:tc>
      </w:tr>
      <w:tr w:rsidR="0035097A" w14:paraId="131EB4ED" w14:textId="77777777" w:rsidTr="002C75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64BFE780" w14:textId="772B7F02" w:rsidR="0035097A" w:rsidRPr="00242465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b/>
                <w:bCs/>
                <w:color w:val="000000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 xml:space="preserve">Location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3120F8A9" w14:textId="5AB45AF3" w:rsidR="0035097A" w:rsidRPr="00242465" w:rsidRDefault="0035097A" w:rsidP="0035097A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 xml:space="preserve">Room 1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58F03918" w14:textId="5411F36B" w:rsidR="0035097A" w:rsidRPr="00242465" w:rsidRDefault="0035097A" w:rsidP="0035097A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 xml:space="preserve">Room 2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12CB356C" w14:textId="4F74D74C" w:rsidR="0035097A" w:rsidRPr="00242465" w:rsidRDefault="0035097A" w:rsidP="0035097A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000000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>Room 3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18CD32B3" w14:textId="4F1E0C5D" w:rsidR="0035097A" w:rsidRPr="00242465" w:rsidRDefault="0035097A" w:rsidP="0035097A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>Room 4</w:t>
            </w:r>
          </w:p>
        </w:tc>
      </w:tr>
      <w:tr w:rsidR="0035097A" w14:paraId="745E495F" w14:textId="77777777" w:rsidTr="00242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3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CEDF" w14:textId="5BD1EB34" w:rsidR="0035097A" w:rsidRPr="00242465" w:rsidRDefault="0035097A" w:rsidP="0024246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13:20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13:40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E774" w14:textId="77777777" w:rsidR="0035097A" w:rsidRPr="00242465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Automation for Cognitive Accessibility in Museums: case study with intellectual disability </w:t>
            </w:r>
          </w:p>
          <w:p w14:paraId="717908F1" w14:textId="728056D2" w:rsidR="0035097A" w:rsidRPr="00242465" w:rsidRDefault="0035097A" w:rsidP="00242465">
            <w:pPr>
              <w:pStyle w:val="Normal0"/>
              <w:widowControl w:val="0"/>
              <w:spacing w:before="255" w:line="263" w:lineRule="auto"/>
              <w:ind w:right="524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A/Prof Laurianne Sitbon, QUT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38B8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From thought to action: How brain-controlled technology is unlocking participation for children </w:t>
            </w:r>
          </w:p>
          <w:p w14:paraId="4B58EDC7" w14:textId="38D5B12B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color w:val="EB8024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  <w:t xml:space="preserve"> </w:t>
            </w:r>
            <w:r w:rsidR="00242465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Liza Maclean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(Remarkable / CPA)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1CFD" w14:textId="77777777" w:rsidR="0035097A" w:rsidRPr="00DF3363" w:rsidRDefault="0035097A" w:rsidP="0035097A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Safe in Practice: Healthcare Through Psychosocial Safety &amp; Disability-Led Co-Design </w:t>
            </w:r>
          </w:p>
          <w:p w14:paraId="2DA6B83F" w14:textId="408FA99B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color w:val="EB8024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Prof Rachael McDonald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(Swinburne University)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BC74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Driving solutions for car seating challenges through a whole of system approach </w:t>
            </w:r>
          </w:p>
          <w:p w14:paraId="6FF71144" w14:textId="78FA9695" w:rsidR="0035097A" w:rsidRPr="00242465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242465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Helen Lindner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(MACA)</w:t>
            </w:r>
          </w:p>
        </w:tc>
      </w:tr>
      <w:tr w:rsidR="0035097A" w14:paraId="49E351A2" w14:textId="77777777" w:rsidTr="00242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3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C470" w14:textId="02569082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13:40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14:00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4808A5D3" w14:textId="7C7A38DF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b/>
                <w:bCs/>
                <w:color w:val="EB8024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3ADE" w14:textId="77777777" w:rsidR="0035097A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Backup power in disability housing - an example.</w:t>
            </w:r>
          </w:p>
          <w:p w14:paraId="054681B0" w14:textId="77777777" w:rsidR="00242465" w:rsidRPr="00DF3363" w:rsidRDefault="00242465" w:rsidP="0035097A">
            <w:pPr>
              <w:pStyle w:val="Normal0"/>
              <w:widowControl w:val="0"/>
              <w:spacing w:before="252" w:line="263" w:lineRule="auto"/>
              <w:ind w:right="62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ECE7D34" w14:textId="01908D37" w:rsidR="00242465" w:rsidRPr="00242465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242465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242465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Allan Hunter (University of Adelaide)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EB70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EZ Board: Design &amp; Development of a Modular TechToy for Children with Severe Motor Disability</w:t>
            </w:r>
          </w:p>
          <w:p w14:paraId="22A5E1E6" w14:textId="2F606299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color w:val="EB8024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242465" w:rsidRPr="00242465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="00242465" w:rsidRPr="00242465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Wesley Bobby-Joy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(Uni of Sydney)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0F89" w14:textId="77777777" w:rsidR="0035097A" w:rsidRPr="00DF3363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Disability inclusive use of head-mounted VR in public dental services: feasibility &amp; workflow</w:t>
            </w:r>
          </w:p>
          <w:p w14:paraId="50D7FC43" w14:textId="11C05E1D" w:rsidR="00242465" w:rsidRPr="00242465" w:rsidRDefault="00242465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242465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242465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="0035097A" w:rsidRPr="00DF3363">
              <w:rPr>
                <w:rFonts w:ascii="Lato" w:eastAsia="Calibri" w:hAnsi="Lato" w:cs="Calibri"/>
                <w:sz w:val="24"/>
                <w:szCs w:val="24"/>
              </w:rPr>
              <w:t xml:space="preserve">Dr Trung Dung Bui </w:t>
            </w:r>
            <w:r w:rsidR="0035097A" w:rsidRPr="00242465">
              <w:rPr>
                <w:rFonts w:ascii="Lato" w:eastAsia="Calibri" w:hAnsi="Lato" w:cs="Calibri"/>
                <w:sz w:val="24"/>
                <w:szCs w:val="24"/>
              </w:rPr>
              <w:t>(Monash University)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A21C" w14:textId="77777777" w:rsidR="0035097A" w:rsidRPr="00DF3363" w:rsidRDefault="0035097A" w:rsidP="0035097A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Perspectives of people with cerebral palsy on car accessibility and autonomous vehicles</w:t>
            </w:r>
          </w:p>
          <w:p w14:paraId="08F569AA" w14:textId="2A147495" w:rsidR="00242465" w:rsidRPr="00242465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Darryl Chiu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(Cerebral Palsy Alliance)</w:t>
            </w:r>
          </w:p>
        </w:tc>
      </w:tr>
      <w:tr w:rsidR="0035097A" w14:paraId="5E879F58" w14:textId="77777777" w:rsidTr="00CE2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2FC6" w14:textId="5C60509E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14:00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14:20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648ADA55" w14:textId="77E4C83B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53CA" w14:textId="3AF03923" w:rsidR="00CE273A" w:rsidRPr="00CE273A" w:rsidRDefault="00CE273A" w:rsidP="00CE273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170611">
              <w:rPr>
                <w:rFonts w:ascii="Lato" w:eastAsia="Calibri" w:hAnsi="Lato" w:cs="Calibri"/>
                <w:sz w:val="24"/>
                <w:szCs w:val="24"/>
              </w:rPr>
              <w:t>Rehabilitation Innovation &amp; Technology Assessment service: alternative movement controls case study</w:t>
            </w:r>
          </w:p>
          <w:p w14:paraId="3DE6D7A1" w14:textId="1B43B397" w:rsidR="0035097A" w:rsidRPr="00DF3363" w:rsidRDefault="00CE273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170611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170611">
              <w:rPr>
                <w:rFonts w:ascii="Lato" w:eastAsia="Calibri" w:hAnsi="Lato" w:cs="Calibri"/>
                <w:sz w:val="24"/>
                <w:szCs w:val="24"/>
              </w:rPr>
              <w:t xml:space="preserve"> Dr Camila Shirota (Princess Alexandra Hospital)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B1FF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Strategies for switching in bed – hands on, and other methods </w:t>
            </w:r>
          </w:p>
          <w:p w14:paraId="5BEB12C7" w14:textId="248A0C9F" w:rsidR="00242465" w:rsidRPr="00CE273A" w:rsidRDefault="0035097A" w:rsidP="00CE273A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James Dean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(Technical Solutions Australia)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F621" w14:textId="26A72ABF" w:rsidR="0035097A" w:rsidRPr="00DF3363" w:rsidRDefault="0035097A" w:rsidP="0024246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How might the built environment support people experiencing delirium? </w:t>
            </w:r>
          </w:p>
          <w:p w14:paraId="643C4D95" w14:textId="6790F0F4" w:rsidR="0035097A" w:rsidRPr="00DF3363" w:rsidRDefault="00242465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242465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242465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="0035097A" w:rsidRPr="00DF3363">
              <w:rPr>
                <w:rFonts w:ascii="Lato" w:eastAsia="Calibri" w:hAnsi="Lato" w:cs="Calibri"/>
                <w:sz w:val="24"/>
                <w:szCs w:val="24"/>
              </w:rPr>
              <w:t xml:space="preserve">Prof Rachael McDonald </w:t>
            </w:r>
            <w:r w:rsidR="0035097A" w:rsidRPr="00242465">
              <w:rPr>
                <w:rFonts w:ascii="Lato" w:eastAsia="Calibri" w:hAnsi="Lato" w:cs="Calibri"/>
                <w:sz w:val="24"/>
                <w:szCs w:val="24"/>
              </w:rPr>
              <w:t>(Swinburne University)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E039" w14:textId="77777777" w:rsidR="00242465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Cognitive Support in Semi-autonomous Vehicles</w:t>
            </w:r>
          </w:p>
          <w:p w14:paraId="78793F8B" w14:textId="33E5CC70" w:rsidR="00242465" w:rsidRPr="00242465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242465" w:rsidRPr="00242465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="00242465" w:rsidRPr="00242465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A/Prof Laurianne Sitbon </w:t>
            </w:r>
            <w:r w:rsidRPr="00242465">
              <w:rPr>
                <w:rFonts w:ascii="Lato" w:eastAsia="Calibri" w:hAnsi="Lato" w:cs="Calibri"/>
                <w:sz w:val="24"/>
                <w:szCs w:val="24"/>
              </w:rPr>
              <w:t>(QUT)</w:t>
            </w:r>
          </w:p>
        </w:tc>
      </w:tr>
      <w:tr w:rsidR="0035097A" w14:paraId="152BBE3F" w14:textId="77777777" w:rsidTr="00CE2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636F" w14:textId="752ABF91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14:20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14:40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6995D910" w14:textId="3B0ED506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8419" w14:textId="77777777" w:rsidR="00CE273A" w:rsidRPr="00DF3363" w:rsidRDefault="00CE273A" w:rsidP="00CE273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Reinventing Flight: Human Stories Behind Hands-Free Drone Control</w:t>
            </w:r>
          </w:p>
          <w:p w14:paraId="14E76FDA" w14:textId="77777777" w:rsidR="00CE273A" w:rsidRPr="00DF3363" w:rsidRDefault="00CE273A" w:rsidP="00CE273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  <w:p w14:paraId="34B521B1" w14:textId="0DBABD97" w:rsidR="0035097A" w:rsidRPr="00DF3363" w:rsidRDefault="00CE273A" w:rsidP="00CE273A">
            <w:pPr>
              <w:pStyle w:val="Normal0"/>
              <w:widowControl w:val="0"/>
              <w:spacing w:before="252" w:line="263" w:lineRule="auto"/>
              <w:ind w:right="62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Christopher Hills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7EF8" w14:textId="65FAF03B" w:rsidR="00F2770C" w:rsidRPr="00F2770C" w:rsidRDefault="00F2770C" w:rsidP="00F2770C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F2770C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AT in FOCUS</w:t>
            </w:r>
            <w:r w:rsidRPr="00F2770C">
              <w:rPr>
                <w:rFonts w:ascii="Lato" w:eastAsia="Calibri" w:hAnsi="Lato" w:cs="Calibri"/>
                <w:sz w:val="24"/>
                <w:szCs w:val="24"/>
              </w:rPr>
              <w:t xml:space="preserve">: The role of customised, client-led assistive technology in achieving meaningful outcomes. </w:t>
            </w:r>
          </w:p>
          <w:p w14:paraId="1603B15C" w14:textId="77777777" w:rsidR="00F2770C" w:rsidRPr="00F2770C" w:rsidRDefault="00F2770C" w:rsidP="00F2770C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F2770C">
              <w:rPr>
                <w:rFonts w:ascii="Lato" w:eastAsia="Calibri" w:hAnsi="Lato" w:cs="Calibri"/>
                <w:sz w:val="24"/>
                <w:szCs w:val="24"/>
              </w:rPr>
              <w:t>(30 mins)</w:t>
            </w:r>
          </w:p>
          <w:p w14:paraId="23DA45D7" w14:textId="26B7D1EB" w:rsidR="0035097A" w:rsidRPr="00DF3363" w:rsidRDefault="00F2770C" w:rsidP="00F2770C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F2770C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Pr="00F2770C">
              <w:rPr>
                <w:rFonts w:ascii="Lato" w:eastAsia="Calibri" w:hAnsi="Lato" w:cs="Calibri"/>
                <w:sz w:val="24"/>
                <w:szCs w:val="24"/>
              </w:rPr>
              <w:t>: Freedom Solutions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C6B3" w14:textId="77777777" w:rsidR="0035097A" w:rsidRPr="00DF3363" w:rsidRDefault="0035097A" w:rsidP="0035097A">
            <w:pPr>
              <w:pStyle w:val="Normal0"/>
              <w:widowControl w:val="0"/>
              <w:spacing w:before="41" w:line="24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AT in FOCUS: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Virtual Reality as Assistive Technology: Lessons from Beyond the Headset </w:t>
            </w:r>
          </w:p>
          <w:p w14:paraId="026E9939" w14:textId="77777777" w:rsidR="0035097A" w:rsidRPr="00DF3363" w:rsidRDefault="0035097A" w:rsidP="0035097A">
            <w:pPr>
              <w:pStyle w:val="Normal0"/>
              <w:widowControl w:val="0"/>
              <w:spacing w:before="41" w:line="24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67F8CB2A" w14:textId="18B874E7" w:rsidR="0035097A" w:rsidRPr="00DF3363" w:rsidRDefault="0035097A" w:rsidP="0035097A">
            <w:pPr>
              <w:pStyle w:val="Normal0"/>
              <w:widowControl w:val="0"/>
              <w:spacing w:before="41" w:line="24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(</w:t>
            </w:r>
            <w:r w:rsidR="00F2770C">
              <w:rPr>
                <w:rFonts w:ascii="Lato" w:eastAsia="Calibri" w:hAnsi="Lato" w:cs="Calibri"/>
                <w:sz w:val="24"/>
                <w:szCs w:val="24"/>
              </w:rPr>
              <w:t>20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mins)</w:t>
            </w:r>
          </w:p>
          <w:p w14:paraId="4E96F196" w14:textId="77777777" w:rsidR="0035097A" w:rsidRPr="00DF3363" w:rsidRDefault="0035097A" w:rsidP="0035097A">
            <w:pPr>
              <w:pStyle w:val="Normal0"/>
              <w:shd w:val="clear" w:color="auto" w:fill="FFFFFF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  <w:p w14:paraId="07B607F9" w14:textId="0FBEE47B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Claire Iagoe (XRHealth Australia)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061F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Wheelchair transportation in a vehicle: How much risk are we willing to take? </w:t>
            </w:r>
          </w:p>
          <w:p w14:paraId="6D5C9E24" w14:textId="7E079904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Jesus Campo Uribe &amp; Angela  Rowe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 xml:space="preserve">(Monash Health) </w:t>
            </w:r>
          </w:p>
        </w:tc>
      </w:tr>
      <w:tr w:rsidR="00CE4184" w14:paraId="2627F0D7" w14:textId="77777777" w:rsidTr="002C75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  <w:vAlign w:val="center"/>
          </w:tcPr>
          <w:p w14:paraId="6EF80A4E" w14:textId="71624351" w:rsidR="00CE4184" w:rsidRPr="00301E59" w:rsidRDefault="00CE4184" w:rsidP="002C75A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14:40</w:t>
            </w:r>
            <w:r w:rsidR="002C75A4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pm</w:t>
            </w:r>
            <w:r w:rsidRPr="00301E59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 – 15:15</w:t>
            </w:r>
            <w:r w:rsidR="002C75A4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pm</w:t>
            </w:r>
            <w:r w:rsidRPr="00301E59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 </w:t>
            </w:r>
          </w:p>
        </w:tc>
        <w:tc>
          <w:tcPr>
            <w:tcW w:w="1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  <w:vAlign w:val="center"/>
          </w:tcPr>
          <w:p w14:paraId="358ABAAB" w14:textId="72980B2B" w:rsidR="00CE4184" w:rsidRPr="00301E59" w:rsidRDefault="00CE4184" w:rsidP="002C75A4">
            <w:pPr>
              <w:pStyle w:val="Normal0"/>
              <w:widowControl w:val="0"/>
              <w:spacing w:line="240" w:lineRule="auto"/>
              <w:ind w:left="129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Afternoon Tea and Exhibition </w:t>
            </w:r>
          </w:p>
        </w:tc>
      </w:tr>
      <w:tr w:rsidR="00CE4184" w14:paraId="55CB7659" w14:textId="77777777" w:rsidTr="00301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3A1B" w14:textId="467AFC8B" w:rsidR="00CE4184" w:rsidRPr="00DF3363" w:rsidRDefault="00CE4184" w:rsidP="00CE418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15:20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16:00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EB8A" w14:textId="77777777" w:rsidR="00CE4184" w:rsidRPr="00DF3363" w:rsidRDefault="00CE4184" w:rsidP="00281F0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b/>
                <w:bCs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color w:val="000000"/>
                <w:sz w:val="24"/>
                <w:szCs w:val="24"/>
              </w:rPr>
              <w:t xml:space="preserve">Dr Barry Seeger ORATION </w:t>
            </w:r>
          </w:p>
          <w:p w14:paraId="238CEBB2" w14:textId="77777777" w:rsidR="00CE4184" w:rsidRPr="00301E59" w:rsidRDefault="00CE4184" w:rsidP="00CE418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214282"/>
                <w:sz w:val="24"/>
                <w:szCs w:val="24"/>
              </w:rPr>
            </w:pPr>
          </w:p>
          <w:p w14:paraId="14171D4B" w14:textId="703AC7FB" w:rsidR="00CE4184" w:rsidRPr="00DF3363" w:rsidRDefault="00CE4184" w:rsidP="00CE4184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301E59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Location: Olympic Room</w:t>
            </w:r>
          </w:p>
        </w:tc>
      </w:tr>
      <w:tr w:rsidR="00AF3463" w14:paraId="075621A1" w14:textId="77777777" w:rsidTr="00301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5455DE40" w14:textId="6B9965F9" w:rsidR="00AF3463" w:rsidRPr="00301E59" w:rsidRDefault="00AF3463" w:rsidP="00AF346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b/>
                <w:bCs/>
                <w:color w:val="000000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Theme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7D3C2B3E" w14:textId="7382EB3A" w:rsidR="00AF3463" w:rsidRPr="00AF3463" w:rsidRDefault="00AF3463" w:rsidP="00AF3463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AF3463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Workforce Education &amp; Capability Building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0853DC3E" w14:textId="54A86BDE" w:rsidR="00AF3463" w:rsidRPr="00AF3463" w:rsidRDefault="00AF3463" w:rsidP="00AF3463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AF3463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>Lived experience shaping our world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1434ED99" w14:textId="79EE0641" w:rsidR="00AF3463" w:rsidRPr="00AF3463" w:rsidRDefault="00AF3463" w:rsidP="00AF346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AF3463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>AT Policy and Provision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4D8BCD77" w14:textId="43743B2C" w:rsidR="00AF3463" w:rsidRPr="00AF3463" w:rsidRDefault="00AF3463" w:rsidP="00AF3463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AF3463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>Wheelchair Skills Training</w:t>
            </w:r>
          </w:p>
        </w:tc>
      </w:tr>
      <w:tr w:rsidR="00476119" w14:paraId="209A0E30" w14:textId="77777777" w:rsidTr="00301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4D2795CD" w14:textId="6798A4E1" w:rsidR="00476119" w:rsidRPr="00301E59" w:rsidRDefault="00476119" w:rsidP="0047611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color w:val="000000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lastRenderedPageBreak/>
              <w:t xml:space="preserve">Location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02AAB20B" w14:textId="65FA44D2" w:rsidR="00476119" w:rsidRPr="00301E59" w:rsidRDefault="00476119" w:rsidP="00841407">
            <w:pPr>
              <w:pStyle w:val="Normal0"/>
              <w:spacing w:after="240"/>
              <w:rPr>
                <w:rFonts w:ascii="Montserrat" w:eastAsia="Calibri" w:hAnsi="Montserrat" w:cs="Calibri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 xml:space="preserve">Room 1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697CF7EE" w14:textId="4D2F1A82" w:rsidR="00476119" w:rsidRPr="00301E59" w:rsidRDefault="00476119" w:rsidP="00476119">
            <w:pPr>
              <w:pStyle w:val="Normal0"/>
              <w:spacing w:after="240"/>
              <w:rPr>
                <w:rFonts w:ascii="Montserrat" w:eastAsia="Calibri" w:hAnsi="Montserrat" w:cs="Calibri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 xml:space="preserve">Room 2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7A405E8B" w14:textId="2318CE7C" w:rsidR="00476119" w:rsidRPr="00301E59" w:rsidRDefault="00476119" w:rsidP="0047611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rPr>
                <w:rFonts w:ascii="Montserrat" w:eastAsia="Calibri" w:hAnsi="Montserrat" w:cs="Calibri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 xml:space="preserve">Room 3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1277FFB9" w14:textId="09B63C0C" w:rsidR="00476119" w:rsidRPr="00301E59" w:rsidRDefault="00476119" w:rsidP="00476119">
            <w:pPr>
              <w:pStyle w:val="Normal0"/>
              <w:spacing w:after="240"/>
              <w:rPr>
                <w:rFonts w:ascii="Montserrat" w:eastAsia="Calibri" w:hAnsi="Montserrat" w:cs="Calibri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>Room 4</w:t>
            </w:r>
          </w:p>
        </w:tc>
      </w:tr>
      <w:tr w:rsidR="00913D02" w14:paraId="1557B44A" w14:textId="77777777" w:rsidTr="00CE41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6372" w14:textId="10D5A8B9" w:rsidR="00913D02" w:rsidRPr="00DF3363" w:rsidRDefault="00913D02" w:rsidP="00913D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16:00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16:20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431C9575" w14:textId="0AA7EAC4" w:rsidR="00913D02" w:rsidRPr="00DF3363" w:rsidRDefault="00913D02" w:rsidP="00913D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43BC" w14:textId="77777777" w:rsidR="00913D02" w:rsidRPr="00DF3363" w:rsidRDefault="00913D02" w:rsidP="00913D02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Supporting practitioners to extend their scope of practice when prescribing AT </w:t>
            </w:r>
          </w:p>
          <w:p w14:paraId="3A9E6F0A" w14:textId="77FE3C71" w:rsidR="00913D02" w:rsidRPr="00DF3363" w:rsidRDefault="00913D02" w:rsidP="00913D02">
            <w:pPr>
              <w:pStyle w:val="Normal0"/>
              <w:widowControl w:val="0"/>
              <w:spacing w:before="252" w:line="263" w:lineRule="auto"/>
              <w:ind w:right="62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613D37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Emily Nunn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(Everyday Independence)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ED19" w14:textId="77777777" w:rsidR="00913D02" w:rsidRPr="00DF3363" w:rsidRDefault="00913D02" w:rsidP="00613D37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Exploring wheelchair accessibility challenges within air travel </w:t>
            </w:r>
          </w:p>
          <w:p w14:paraId="6B169BB0" w14:textId="4C54FD6C" w:rsidR="00913D02" w:rsidRPr="00613D37" w:rsidRDefault="00913D02" w:rsidP="00613D37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613D37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Pr="00613D37">
              <w:rPr>
                <w:rFonts w:ascii="Lato" w:eastAsia="Calibri" w:hAnsi="Lato" w:cs="Calibri"/>
                <w:sz w:val="24"/>
                <w:szCs w:val="24"/>
              </w:rPr>
              <w:t xml:space="preserve">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Mark Hanson (Swinburne University)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086B" w14:textId="03B3200A" w:rsidR="00913D02" w:rsidRPr="00DF3363" w:rsidRDefault="00913D02" w:rsidP="00613D37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Assistive products &amp; outcomes for older Australians with stroke: a 12-month study </w:t>
            </w:r>
          </w:p>
          <w:p w14:paraId="5D5F8C99" w14:textId="7D3744BD" w:rsidR="00913D02" w:rsidRPr="00613D37" w:rsidRDefault="00913D02" w:rsidP="00613D3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613D37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="00613D37">
              <w:rPr>
                <w:rFonts w:ascii="Lato" w:eastAsia="Calibri" w:hAnsi="Lato" w:cs="Calibri"/>
                <w:sz w:val="24"/>
                <w:szCs w:val="24"/>
              </w:rPr>
              <w:t>s</w:t>
            </w:r>
            <w:r w:rsidRPr="00613D37">
              <w:rPr>
                <w:rFonts w:ascii="Lato" w:eastAsia="Calibri" w:hAnsi="Lato" w:cs="Calibri"/>
                <w:sz w:val="24"/>
                <w:szCs w:val="24"/>
              </w:rPr>
              <w:t xml:space="preserve">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A/Prof Libby Callaway, A/Prof Natasha Layton </w:t>
            </w:r>
            <w:r w:rsidRPr="00613D37">
              <w:rPr>
                <w:rFonts w:ascii="Lato" w:eastAsia="Calibri" w:hAnsi="Lato" w:cs="Calibri"/>
                <w:sz w:val="24"/>
                <w:szCs w:val="24"/>
              </w:rPr>
              <w:t>(Monash University)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06B9" w14:textId="77777777" w:rsidR="00913D02" w:rsidRPr="00DF3363" w:rsidRDefault="00913D02" w:rsidP="00913D02">
            <w:pPr>
              <w:pStyle w:val="Normal0"/>
              <w:widowControl w:val="0"/>
              <w:spacing w:before="41" w:line="24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AT in FOCUS: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EPPUR MWC Wheelchair Braking system</w:t>
            </w:r>
          </w:p>
          <w:p w14:paraId="6DD8B6B4" w14:textId="77777777" w:rsidR="00913D02" w:rsidRPr="00DF3363" w:rsidRDefault="00913D02" w:rsidP="00613D3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 w:line="263" w:lineRule="auto"/>
              <w:ind w:right="135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MUVE</w:t>
            </w:r>
          </w:p>
          <w:p w14:paraId="35A1A585" w14:textId="77777777" w:rsidR="00913D02" w:rsidRPr="00DF3363" w:rsidRDefault="00913D02" w:rsidP="00913D02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</w:tc>
      </w:tr>
      <w:tr w:rsidR="00913D02" w14:paraId="1E2C55DD" w14:textId="77777777" w:rsidTr="00613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3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4364" w14:textId="016C3C9B" w:rsidR="00913D02" w:rsidRPr="00DF3363" w:rsidRDefault="00913D02" w:rsidP="00913D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16:20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16:40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35B70FAA" w14:textId="66E62ADB" w:rsidR="00913D02" w:rsidRPr="00DF3363" w:rsidRDefault="00913D02" w:rsidP="00913D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CB05" w14:textId="77777777" w:rsidR="00913D02" w:rsidRPr="00DF3363" w:rsidRDefault="00913D02" w:rsidP="00613D37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Teaching AT across disciplines: Lessons from ‘Disability and Assistive Products’</w:t>
            </w:r>
          </w:p>
          <w:p w14:paraId="4AE0C506" w14:textId="2D525AFB" w:rsidR="00913D02" w:rsidRPr="00DF3363" w:rsidRDefault="00913D02" w:rsidP="00913D02">
            <w:pPr>
              <w:pStyle w:val="Normal0"/>
              <w:widowControl w:val="0"/>
              <w:spacing w:before="252" w:line="263" w:lineRule="auto"/>
              <w:ind w:right="62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Sumei Wrigley, (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Uni of Sydney)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12B2" w14:textId="77777777" w:rsidR="00913D02" w:rsidRPr="00613D37" w:rsidRDefault="00913D02" w:rsidP="00913D02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>From co-design to continuity: Lived experience and CEOs shaping national AT</w:t>
            </w:r>
          </w:p>
          <w:p w14:paraId="2BF34FF9" w14:textId="7ECF0363" w:rsidR="00913D02" w:rsidRPr="00613D37" w:rsidRDefault="00913D02" w:rsidP="00913D02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>Presenter: Valerie  Watchhorn &amp; Aarti Shukla, (Freedom Solutions)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8DAE" w14:textId="77777777" w:rsidR="00613D37" w:rsidRDefault="00913D02" w:rsidP="00613D37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Who gets what AT, how and why? Environmental scan of government &amp; non-govt AT programs</w:t>
            </w:r>
          </w:p>
          <w:p w14:paraId="304FC04D" w14:textId="6EE5A37B" w:rsidR="00913D02" w:rsidRPr="00613D37" w:rsidRDefault="00913D02" w:rsidP="00613D37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613D37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Susan Brooks (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Monash University)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DB0B" w14:textId="24D490B8" w:rsidR="00613D37" w:rsidRPr="00613D37" w:rsidRDefault="00913D02" w:rsidP="00613D3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Manual wheelchair training for chronic &amp; progressive conditions: Priority recommendations </w:t>
            </w:r>
          </w:p>
          <w:p w14:paraId="7E911054" w14:textId="738AEE53" w:rsidR="00913D02" w:rsidRPr="00DF3363" w:rsidRDefault="00913D02" w:rsidP="00913D02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Kimberly Charlton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(Adelaide University)</w:t>
            </w:r>
          </w:p>
        </w:tc>
      </w:tr>
      <w:tr w:rsidR="0025161E" w14:paraId="4CB3CD92" w14:textId="77777777" w:rsidTr="00CE41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5685" w14:textId="36F3AA72" w:rsidR="0025161E" w:rsidRPr="00DF3363" w:rsidRDefault="0025161E" w:rsidP="0025161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16:40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17:00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12C63347" w14:textId="6F94F006" w:rsidR="0025161E" w:rsidRPr="00DF3363" w:rsidRDefault="0025161E" w:rsidP="0025161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A2EE" w14:textId="77777777" w:rsidR="0025161E" w:rsidRPr="00613D37" w:rsidRDefault="0025161E" w:rsidP="0025161E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Enhancing Clinical Education in Assistive Technology Provision</w:t>
            </w:r>
          </w:p>
          <w:p w14:paraId="58A9E71C" w14:textId="08D08C14" w:rsidR="0025161E" w:rsidRPr="00613D37" w:rsidRDefault="0025161E" w:rsidP="0025161E">
            <w:pPr>
              <w:pStyle w:val="Normal0"/>
              <w:widowControl w:val="0"/>
              <w:spacing w:before="252" w:line="263" w:lineRule="auto"/>
              <w:ind w:right="62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br/>
            </w:r>
            <w:r w:rsidR="00613D37" w:rsidRPr="00613D37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>Presenter</w:t>
            </w:r>
            <w:r w:rsidR="00613D37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>s</w:t>
            </w:r>
            <w:r w:rsidR="00613D37"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: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Lois Brown </w:t>
            </w:r>
            <w:r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>(ATSA),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 Kim Vien </w:t>
            </w:r>
            <w:r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>(St. Vincent’s Hospital Melbourne)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7E52" w14:textId="62A2CA51" w:rsidR="00613D37" w:rsidRPr="00613D37" w:rsidRDefault="0025161E" w:rsidP="00613D37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>Co-design and Iterative Making: Adapting Low Assistive Technology for Leisure Therapy at the Royal Talbot Rehabilitation Centre Maker Space</w:t>
            </w:r>
          </w:p>
          <w:p w14:paraId="0913FF7B" w14:textId="1A386BEE" w:rsidR="0025161E" w:rsidRPr="00613D37" w:rsidRDefault="00613D37" w:rsidP="00613D37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613D37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>Presenter</w:t>
            </w:r>
            <w:r w:rsidRPr="00613D37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>s</w:t>
            </w:r>
            <w:r w:rsidR="00B95105"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>: Desiree Riny</w:t>
            </w:r>
            <w:r w:rsidR="00B95105"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 (</w:t>
            </w:r>
            <w:r w:rsidR="00B95105"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>Monash University</w:t>
            </w:r>
            <w:r w:rsidR="00B95105"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>)</w:t>
            </w:r>
            <w:r w:rsidR="00B95105"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>, Michael O'Dwyer</w:t>
            </w:r>
            <w:r w:rsidR="00B95105"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 (</w:t>
            </w:r>
            <w:r w:rsidR="00B95105"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>Royal Talbot Rehabilitation Centre</w:t>
            </w:r>
            <w:r w:rsidR="00B95105"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, </w:t>
            </w:r>
            <w:r w:rsidR="00B95105" w:rsidRPr="00613D37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Austin Hospital)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A506" w14:textId="77777777" w:rsidR="0025161E" w:rsidRPr="00DF3363" w:rsidRDefault="0025161E" w:rsidP="0025161E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AT provision through CHSP: Findings from a 2-year longitudinal study into 2,028 older adults </w:t>
            </w:r>
          </w:p>
          <w:p w14:paraId="54E4B657" w14:textId="357E322A" w:rsidR="0025161E" w:rsidRPr="00DF3363" w:rsidRDefault="0025161E" w:rsidP="0025161E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613D37" w:rsidRPr="00613D37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>Presenter</w:t>
            </w:r>
            <w:r w:rsidR="00613D37">
              <w:rPr>
                <w:rFonts w:ascii="Lato" w:eastAsia="Calibri" w:hAnsi="Lato" w:cs="Calibri"/>
                <w:sz w:val="24"/>
                <w:szCs w:val="24"/>
              </w:rPr>
              <w:t xml:space="preserve">s: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A/Prof Libby Callaway, A/Prof Natasha Layton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(Monash University)</w:t>
            </w:r>
          </w:p>
          <w:p w14:paraId="5F3CD125" w14:textId="77777777" w:rsidR="0025161E" w:rsidRPr="00DF3363" w:rsidRDefault="0025161E" w:rsidP="0025161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00C5" w14:textId="77777777" w:rsidR="0025161E" w:rsidRPr="00DF3363" w:rsidRDefault="0025161E" w:rsidP="0025161E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Implementing Active Rehab: Peer-Led Approach to Wheelchair Skills &amp; AT User</w:t>
            </w:r>
          </w:p>
          <w:p w14:paraId="3B3072E0" w14:textId="3FF6F4CE" w:rsidR="0025161E" w:rsidRPr="00DF3363" w:rsidRDefault="0025161E" w:rsidP="0025161E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613D37" w:rsidRPr="00613D37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>Presenter</w:t>
            </w:r>
            <w:r w:rsidR="00613D37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>:</w:t>
            </w:r>
            <w:r w:rsidR="00613D37"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Dr Gillean Hilton (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Skills for Independence)</w:t>
            </w:r>
          </w:p>
        </w:tc>
      </w:tr>
      <w:tr w:rsidR="00DF3363" w14:paraId="15BF82E9" w14:textId="77777777" w:rsidTr="00186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F512" w14:textId="4C5956C6" w:rsidR="00DF3363" w:rsidRPr="00DF3363" w:rsidRDefault="00DF3363" w:rsidP="00DF336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17:30</w:t>
            </w:r>
            <w:r w:rsidR="005C36E9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 – 19:30</w:t>
            </w:r>
            <w:r w:rsidR="005C36E9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 </w:t>
            </w:r>
          </w:p>
        </w:tc>
        <w:tc>
          <w:tcPr>
            <w:tcW w:w="1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FF22" w14:textId="2AB280A7" w:rsidR="00DF3363" w:rsidRPr="00DF3363" w:rsidRDefault="00DF3363" w:rsidP="00DF3363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AATC networking event - light dinner refreshments provided</w:t>
            </w:r>
          </w:p>
        </w:tc>
      </w:tr>
    </w:tbl>
    <w:p w14:paraId="000000E1" w14:textId="77777777" w:rsidR="00F279F3" w:rsidRDefault="00F279F3" w:rsidP="0035097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E2" w14:textId="507DA4CC" w:rsidR="00F279F3" w:rsidRDefault="00F279F3" w:rsidP="003411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center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2C0AFB52" w14:textId="6987CE04" w:rsidR="005C36E9" w:rsidRPr="005C36E9" w:rsidRDefault="005C36E9" w:rsidP="005C36E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color w:val="000000"/>
          <w:sz w:val="28"/>
          <w:szCs w:val="28"/>
        </w:rPr>
      </w:pPr>
      <w:r w:rsidRPr="005C36E9">
        <w:rPr>
          <w:rFonts w:ascii="Calibri" w:eastAsia="Calibri" w:hAnsi="Calibri" w:cs="Calibri"/>
          <w:color w:val="000000"/>
          <w:sz w:val="28"/>
          <w:szCs w:val="28"/>
        </w:rPr>
        <w:t>*Please note that the AATC 202</w:t>
      </w:r>
      <w:r w:rsidRPr="005C36E9">
        <w:rPr>
          <w:rFonts w:ascii="Calibri" w:eastAsia="Calibri" w:hAnsi="Calibri" w:cs="Calibri"/>
          <w:sz w:val="28"/>
          <w:szCs w:val="28"/>
        </w:rPr>
        <w:t>6</w:t>
      </w:r>
      <w:r w:rsidRPr="005C36E9">
        <w:rPr>
          <w:rFonts w:ascii="Calibri" w:eastAsia="Calibri" w:hAnsi="Calibri" w:cs="Calibri"/>
          <w:color w:val="000000"/>
          <w:sz w:val="28"/>
          <w:szCs w:val="28"/>
        </w:rPr>
        <w:t xml:space="preserve"> Program subject to change at the discretion of the Program Committee</w:t>
      </w:r>
    </w:p>
    <w:p w14:paraId="00000119" w14:textId="3C58340F" w:rsidR="00F279F3" w:rsidRPr="005C36E9" w:rsidRDefault="00F279F3" w:rsidP="005C36E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color w:val="000000"/>
          <w:sz w:val="28"/>
          <w:szCs w:val="28"/>
        </w:rPr>
      </w:pPr>
    </w:p>
    <w:p w14:paraId="0000014C" w14:textId="28E79986" w:rsidR="00F279F3" w:rsidRDefault="00F279F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1F6CAAF0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70622D3F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114611CD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40DAF19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22D815F7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F6B8D67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DC0A416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3FFF307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48D9610E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0000017C" w14:textId="77777777" w:rsidR="00F279F3" w:rsidRDefault="00F279F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0000017D" w14:textId="700AD49E" w:rsidR="00F279F3" w:rsidRDefault="00F279F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tbl>
      <w:tblPr>
        <w:tblStyle w:val="af2"/>
        <w:tblW w:w="22250" w:type="dxa"/>
        <w:tblInd w:w="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7"/>
        <w:gridCol w:w="4892"/>
        <w:gridCol w:w="4889"/>
        <w:gridCol w:w="4891"/>
        <w:gridCol w:w="4891"/>
      </w:tblGrid>
      <w:tr w:rsidR="00F279F3" w14:paraId="7999CBDC" w14:textId="77777777" w:rsidTr="005C36E9">
        <w:trPr>
          <w:trHeight w:val="738"/>
        </w:trPr>
        <w:tc>
          <w:tcPr>
            <w:tcW w:w="2225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E" w14:textId="77777777" w:rsidR="00F279F3" w:rsidRPr="005C36E9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Montserrat" w:eastAsia="Calibri" w:hAnsi="Montserrat" w:cs="Calibri"/>
                <w:b/>
                <w:bCs/>
                <w:color w:val="000000"/>
                <w:sz w:val="48"/>
                <w:szCs w:val="48"/>
              </w:rPr>
            </w:pPr>
            <w:r w:rsidRPr="005C36E9">
              <w:rPr>
                <w:rFonts w:ascii="Montserrat" w:eastAsia="Calibri" w:hAnsi="Montserrat" w:cs="Calibri"/>
                <w:b/>
                <w:bCs/>
                <w:color w:val="EB8024"/>
                <w:sz w:val="48"/>
                <w:szCs w:val="48"/>
              </w:rPr>
              <w:t>Friday 13th November 2026</w:t>
            </w:r>
          </w:p>
        </w:tc>
      </w:tr>
      <w:tr w:rsidR="00F279F3" w14:paraId="61DE8BEB" w14:textId="77777777" w:rsidTr="005C36E9">
        <w:trPr>
          <w:trHeight w:val="1058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3" w14:textId="730292F0" w:rsidR="00F279F3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07:45</w:t>
            </w:r>
            <w:r w:rsidR="00924220">
              <w:rPr>
                <w:rFonts w:ascii="Calibri" w:eastAsia="Calibri" w:hAnsi="Calibri" w:cs="Calibri"/>
                <w:sz w:val="28"/>
                <w:szCs w:val="28"/>
              </w:rPr>
              <w:t>am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– 08: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30</w:t>
            </w:r>
            <w:r w:rsidR="00924220">
              <w:rPr>
                <w:rFonts w:ascii="Calibri" w:eastAsia="Calibri" w:hAnsi="Calibri" w:cs="Calibri"/>
                <w:sz w:val="28"/>
                <w:szCs w:val="28"/>
              </w:rPr>
              <w:t>am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6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4" w14:textId="77777777" w:rsidR="00F279F3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Breakfast Meeting Hosted by MONASH RAIL Research Centre</w:t>
            </w:r>
          </w:p>
          <w:p w14:paraId="00000185" w14:textId="77777777" w:rsidR="00F279F3" w:rsidRDefault="00F279F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00000186" w14:textId="6E9E04E1" w:rsidR="00F279F3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BFF62FB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Topic:</w:t>
            </w:r>
            <w:r w:rsidRPr="0BFF62FB">
              <w:rPr>
                <w:rFonts w:ascii="Calibri" w:eastAsia="Calibri" w:hAnsi="Calibri" w:cs="Calibri"/>
                <w:sz w:val="28"/>
                <w:szCs w:val="28"/>
                <w:lang w:val="en-US"/>
              </w:rPr>
              <w:t xml:space="preserve"> Who gets what assistive technology, how and why? Co-production of a funding map of current government and non-government assistive technology programs in Australia</w:t>
            </w:r>
          </w:p>
          <w:p w14:paraId="00000187" w14:textId="77777777" w:rsidR="00F279F3" w:rsidRDefault="00F279F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00000188" w14:textId="77777777" w:rsidR="00F279F3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Presenters: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Susan Brooks, A/Prof Natasha Layton and A/Prof Libby Callaway (Monash University)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B" w14:textId="77777777" w:rsidR="00F279F3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Location: TBC</w:t>
            </w:r>
          </w:p>
        </w:tc>
      </w:tr>
      <w:tr w:rsidR="00F279F3" w14:paraId="3FC40CCF" w14:textId="77777777" w:rsidTr="00924220">
        <w:trPr>
          <w:trHeight w:val="188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C" w14:textId="2F462767" w:rsidR="00F279F3" w:rsidRPr="00924220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Montserrat" w:eastAsia="Calibri" w:hAnsi="Montserrat" w:cs="Calibri"/>
                <w:b/>
                <w:color w:val="EA7A1E"/>
                <w:sz w:val="24"/>
                <w:szCs w:val="24"/>
              </w:rPr>
            </w:pPr>
            <w:r w:rsidRPr="00924220">
              <w:rPr>
                <w:rFonts w:ascii="Montserrat" w:eastAsia="Calibri" w:hAnsi="Montserrat" w:cs="Calibri"/>
                <w:b/>
                <w:color w:val="EA7A1E"/>
              </w:rPr>
              <w:t>08:</w:t>
            </w:r>
            <w:r w:rsidRPr="00924220">
              <w:rPr>
                <w:rFonts w:ascii="Montserrat" w:eastAsia="Calibri" w:hAnsi="Montserrat" w:cs="Calibri"/>
                <w:b/>
                <w:bCs/>
                <w:color w:val="EA7A1E"/>
              </w:rPr>
              <w:t>30</w:t>
            </w:r>
            <w:r w:rsidR="00924220" w:rsidRPr="00924220">
              <w:rPr>
                <w:rFonts w:ascii="Montserrat" w:eastAsia="Calibri" w:hAnsi="Montserrat" w:cs="Calibri"/>
                <w:b/>
                <w:bCs/>
                <w:color w:val="EA7A1E"/>
              </w:rPr>
              <w:t>am</w:t>
            </w:r>
            <w:r w:rsidRPr="00924220">
              <w:rPr>
                <w:rFonts w:ascii="Montserrat" w:eastAsia="Calibri" w:hAnsi="Montserrat" w:cs="Calibri"/>
                <w:b/>
                <w:color w:val="EA7A1E"/>
              </w:rPr>
              <w:t xml:space="preserve"> – 09:</w:t>
            </w:r>
            <w:r w:rsidRPr="00924220">
              <w:rPr>
                <w:rFonts w:ascii="Montserrat" w:eastAsia="Calibri" w:hAnsi="Montserrat" w:cs="Calibri"/>
                <w:b/>
                <w:bCs/>
                <w:color w:val="EA7A1E"/>
              </w:rPr>
              <w:t>00</w:t>
            </w:r>
            <w:r w:rsidR="00924220" w:rsidRPr="00924220">
              <w:rPr>
                <w:rFonts w:ascii="Montserrat" w:eastAsia="Calibri" w:hAnsi="Montserrat" w:cs="Calibri"/>
                <w:b/>
                <w:bCs/>
                <w:color w:val="EA7A1E"/>
              </w:rPr>
              <w:t>am</w:t>
            </w:r>
            <w:r w:rsidRPr="00924220">
              <w:rPr>
                <w:rFonts w:ascii="Montserrat" w:eastAsia="Calibri" w:hAnsi="Montserrat" w:cs="Calibri"/>
                <w:b/>
                <w:color w:val="EA7A1E"/>
              </w:rPr>
              <w:t xml:space="preserve"> </w:t>
            </w:r>
          </w:p>
        </w:tc>
        <w:tc>
          <w:tcPr>
            <w:tcW w:w="19563" w:type="dxa"/>
            <w:gridSpan w:val="4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D" w14:textId="77777777" w:rsidR="00F279F3" w:rsidRPr="00924220" w:rsidRDefault="001863C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b/>
                <w:color w:val="EA7A1E"/>
                <w:sz w:val="24"/>
                <w:szCs w:val="24"/>
              </w:rPr>
            </w:pPr>
            <w:r w:rsidRPr="00924220">
              <w:rPr>
                <w:rFonts w:ascii="Montserrat" w:eastAsia="Calibri" w:hAnsi="Montserrat" w:cs="Calibri"/>
                <w:b/>
                <w:color w:val="EA7A1E"/>
                <w:sz w:val="24"/>
                <w:szCs w:val="24"/>
              </w:rPr>
              <w:t xml:space="preserve">Registration </w:t>
            </w:r>
          </w:p>
        </w:tc>
      </w:tr>
      <w:tr w:rsidR="005C36E9" w14:paraId="6D53F211" w14:textId="77777777" w:rsidTr="005C36E9">
        <w:trPr>
          <w:trHeight w:val="1769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1" w14:textId="08BBFFD8" w:rsidR="005C36E9" w:rsidRDefault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09:00</w:t>
            </w:r>
            <w:r w:rsidR="0092422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am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– 10:00</w:t>
            </w:r>
            <w:r w:rsidR="0092422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am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56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4A02C" w14:textId="77777777" w:rsidR="005C36E9" w:rsidRDefault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Keynote Session: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A/Prof Emma Smith, University of Limerick</w:t>
            </w:r>
          </w:p>
          <w:p w14:paraId="5501865C" w14:textId="77777777" w:rsidR="005C36E9" w:rsidRDefault="005C36E9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368C511D" w14:textId="77777777" w:rsidR="005C36E9" w:rsidRDefault="005C36E9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Location: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Olympic Room</w:t>
            </w:r>
          </w:p>
          <w:p w14:paraId="40108945" w14:textId="77777777" w:rsidR="005C36E9" w:rsidRDefault="005C36E9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00000199" w14:textId="2232ECA9" w:rsidR="005C36E9" w:rsidRDefault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3399"/>
                <w:sz w:val="28"/>
                <w:szCs w:val="28"/>
              </w:rPr>
              <w:t>Chair: A/Prof Natasha Layton</w:t>
            </w:r>
          </w:p>
        </w:tc>
      </w:tr>
      <w:tr w:rsidR="005C36E9" w14:paraId="7D58D31B" w14:textId="77777777" w:rsidTr="00924220">
        <w:trPr>
          <w:trHeight w:val="337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A" w14:textId="30E8FA5B" w:rsidR="005C36E9" w:rsidRPr="00924220" w:rsidRDefault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>10:</w:t>
            </w: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>00</w:t>
            </w:r>
            <w:r w:rsidR="00924220"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>am</w:t>
            </w: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 – 10:</w:t>
            </w: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>40</w:t>
            </w:r>
            <w:r w:rsidR="00924220"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>am</w:t>
            </w: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 </w:t>
            </w:r>
          </w:p>
        </w:tc>
        <w:tc>
          <w:tcPr>
            <w:tcW w:w="19563" w:type="dxa"/>
            <w:gridSpan w:val="4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E" w14:textId="2A9BD4BE" w:rsidR="005C36E9" w:rsidRPr="00924220" w:rsidRDefault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Morning Tea and Exhibition </w:t>
            </w:r>
          </w:p>
        </w:tc>
      </w:tr>
      <w:tr w:rsidR="00F279F3" w14:paraId="1ACE933F" w14:textId="77777777" w:rsidTr="00924220">
        <w:trPr>
          <w:trHeight w:val="401"/>
        </w:trPr>
        <w:tc>
          <w:tcPr>
            <w:tcW w:w="2687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F" w14:textId="77777777" w:rsidR="00F279F3" w:rsidRPr="00924220" w:rsidRDefault="001863C0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9"/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Theme </w:t>
            </w:r>
          </w:p>
        </w:tc>
        <w:tc>
          <w:tcPr>
            <w:tcW w:w="4892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0" w14:textId="77777777" w:rsidR="00F279F3" w:rsidRPr="00924220" w:rsidRDefault="001863C0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Automation for Independent Living </w:t>
            </w:r>
          </w:p>
        </w:tc>
        <w:tc>
          <w:tcPr>
            <w:tcW w:w="4889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1" w14:textId="77777777" w:rsidR="00F279F3" w:rsidRPr="00924220" w:rsidRDefault="001863C0" w:rsidP="005C36E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Collaborative Practice &amp; Knowledge Translation </w:t>
            </w:r>
          </w:p>
        </w:tc>
        <w:tc>
          <w:tcPr>
            <w:tcW w:w="4891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2" w14:textId="77777777" w:rsidR="00F279F3" w:rsidRPr="00924220" w:rsidRDefault="001863C0" w:rsidP="005C36E9">
            <w:pPr>
              <w:pStyle w:val="Normal0"/>
              <w:widowControl w:val="0"/>
              <w:spacing w:line="240" w:lineRule="auto"/>
              <w:ind w:left="107"/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Applied Rehabilitation Engineering </w:t>
            </w:r>
          </w:p>
          <w:p w14:paraId="000001A3" w14:textId="77777777" w:rsidR="00F279F3" w:rsidRPr="00924220" w:rsidRDefault="00F279F3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</w:pPr>
          </w:p>
        </w:tc>
        <w:tc>
          <w:tcPr>
            <w:tcW w:w="4891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4" w14:textId="77777777" w:rsidR="00F279F3" w:rsidRPr="00924220" w:rsidRDefault="001863C0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>Powered Mobility &amp; Early Intervention</w:t>
            </w:r>
          </w:p>
        </w:tc>
      </w:tr>
      <w:tr w:rsidR="00925E5C" w14:paraId="3B7140C4" w14:textId="77777777" w:rsidTr="00924220">
        <w:trPr>
          <w:trHeight w:val="120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5" w14:textId="77777777" w:rsidR="00925E5C" w:rsidRPr="00924220" w:rsidRDefault="00925E5C" w:rsidP="00925E5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91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Location </w:t>
            </w:r>
          </w:p>
        </w:tc>
        <w:tc>
          <w:tcPr>
            <w:tcW w:w="4892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6" w14:textId="6F50BEA6" w:rsidR="00925E5C" w:rsidRPr="00924220" w:rsidRDefault="00925E5C" w:rsidP="00925E5C">
            <w:pPr>
              <w:pStyle w:val="Normal0"/>
              <w:widowControl w:val="0"/>
              <w:spacing w:line="240" w:lineRule="auto"/>
              <w:ind w:left="191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Room 1 </w:t>
            </w:r>
          </w:p>
        </w:tc>
        <w:tc>
          <w:tcPr>
            <w:tcW w:w="4889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7" w14:textId="07AECC70" w:rsidR="00925E5C" w:rsidRPr="00924220" w:rsidRDefault="00925E5C" w:rsidP="00925E5C">
            <w:pPr>
              <w:pStyle w:val="Normal0"/>
              <w:widowControl w:val="0"/>
              <w:spacing w:line="240" w:lineRule="auto"/>
              <w:ind w:left="191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Room 2 </w:t>
            </w:r>
          </w:p>
        </w:tc>
        <w:tc>
          <w:tcPr>
            <w:tcW w:w="4891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8" w14:textId="57E587FA" w:rsidR="00925E5C" w:rsidRPr="00924220" w:rsidRDefault="00925E5C" w:rsidP="00925E5C">
            <w:pPr>
              <w:pStyle w:val="Normal0"/>
              <w:widowControl w:val="0"/>
              <w:spacing w:line="240" w:lineRule="auto"/>
              <w:ind w:left="191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Room 3 </w:t>
            </w:r>
          </w:p>
        </w:tc>
        <w:tc>
          <w:tcPr>
            <w:tcW w:w="4891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9" w14:textId="1B9E70DE" w:rsidR="00925E5C" w:rsidRPr="00924220" w:rsidRDefault="00925E5C" w:rsidP="00925E5C">
            <w:pPr>
              <w:pStyle w:val="Normal0"/>
              <w:widowControl w:val="0"/>
              <w:spacing w:line="240" w:lineRule="auto"/>
              <w:ind w:left="191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>Room 4</w:t>
            </w:r>
          </w:p>
        </w:tc>
      </w:tr>
      <w:tr w:rsidR="00792973" w14:paraId="4478F3A0" w14:textId="77777777" w:rsidTr="00B24E43">
        <w:trPr>
          <w:trHeight w:val="2195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A" w14:textId="3021CA3C" w:rsidR="00792973" w:rsidRPr="00924220" w:rsidRDefault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10:40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11:00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000001AB" w14:textId="7B933EFA" w:rsidR="00792973" w:rsidRPr="00924220" w:rsidRDefault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9" w:line="240" w:lineRule="auto"/>
              <w:ind w:left="123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C" w14:textId="1A7D615A" w:rsidR="00792973" w:rsidRPr="00924220" w:rsidRDefault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A 7-year longitudinal evaluation of mainstream home automation used by people with quadriplegia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  <w:lang w:val="en-US"/>
              </w:rPr>
              <w:t>(Lifeaccess)</w:t>
            </w:r>
          </w:p>
          <w:p w14:paraId="000001AD" w14:textId="77777777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Gemma McDonald</w:t>
            </w:r>
          </w:p>
        </w:tc>
        <w:tc>
          <w:tcPr>
            <w:tcW w:w="48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E" w14:textId="77777777" w:rsidR="00792973" w:rsidRPr="00924220" w:rsidRDefault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The collaborative clinician: Opportunities to transform AT prescription in the real world </w:t>
            </w:r>
          </w:p>
          <w:p w14:paraId="000001B0" w14:textId="1C77BDA0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Clare Batkin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 xml:space="preserve">(Your OT Tutor) 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1" w14:textId="77777777" w:rsidR="00792973" w:rsidRPr="00924220" w:rsidRDefault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>Invited Speaker: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 An update on regulatory reform for AT: Current expectations &amp; preparing for 2029 </w:t>
            </w:r>
          </w:p>
          <w:p w14:paraId="000001B2" w14:textId="77777777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i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Dr Iain Brown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 xml:space="preserve">(Northern Sydney LHS) </w:t>
            </w:r>
          </w:p>
          <w:p w14:paraId="000001B4" w14:textId="0D246FC4" w:rsidR="00792973" w:rsidRPr="00924220" w:rsidRDefault="00552882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>
              <w:rPr>
                <w:rFonts w:ascii="Lato" w:eastAsia="Calibri" w:hAnsi="Lato" w:cs="Calibri"/>
                <w:sz w:val="24"/>
                <w:szCs w:val="24"/>
              </w:rPr>
              <w:t>(40minutes)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5" w14:textId="77777777" w:rsidR="00792973" w:rsidRPr="00924220" w:rsidRDefault="00792973" w:rsidP="00B24E4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Fast track power wheelchair solutions for MND clients </w:t>
            </w:r>
            <w:r w:rsidRPr="00B24E43">
              <w:rPr>
                <w:rFonts w:ascii="Lato" w:eastAsia="Calibri" w:hAnsi="Lato" w:cs="Calibri"/>
                <w:sz w:val="24"/>
                <w:szCs w:val="24"/>
              </w:rPr>
              <w:t>(Rehab Engineering Clinic)</w:t>
            </w:r>
          </w:p>
          <w:p w14:paraId="000001B8" w14:textId="746272D3" w:rsidR="00792973" w:rsidRPr="00B24E43" w:rsidRDefault="00792973" w:rsidP="00B24E4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B24E4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Pr="00B24E43">
              <w:rPr>
                <w:rFonts w:ascii="Lato" w:eastAsia="Calibri" w:hAnsi="Lato" w:cs="Calibri"/>
                <w:sz w:val="24"/>
                <w:szCs w:val="24"/>
              </w:rPr>
              <w:t>: Claire Matthews, Mr Rohan Moore</w:t>
            </w:r>
          </w:p>
        </w:tc>
      </w:tr>
      <w:tr w:rsidR="00792973" w14:paraId="490F00B1" w14:textId="77777777" w:rsidTr="00B24E43">
        <w:trPr>
          <w:trHeight w:val="1386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9" w14:textId="27026044" w:rsidR="00792973" w:rsidRPr="00924220" w:rsidRDefault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11:00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11:20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000001BA" w14:textId="5AE3F35B" w:rsidR="00792973" w:rsidRPr="00924220" w:rsidRDefault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9" w:line="240" w:lineRule="auto"/>
              <w:ind w:left="123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B" w14:textId="77777777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i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Smart home technology use by people with spinal cord injury in Australia </w:t>
            </w:r>
          </w:p>
          <w:p w14:paraId="000001BC" w14:textId="6A67C549" w:rsidR="00792973" w:rsidRPr="00924220" w:rsidRDefault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  <w:lang w:val="en-US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A/Prof Michele Verdonck, Ms Joanna  Fowler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  <w:lang w:val="en-US"/>
              </w:rPr>
              <w:t xml:space="preserve">(Uni of Sunshine Coast) </w:t>
            </w:r>
          </w:p>
        </w:tc>
        <w:tc>
          <w:tcPr>
            <w:tcW w:w="48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D" w14:textId="77777777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From Research to Reality: What Blocks Assistive Technology Translation </w:t>
            </w:r>
          </w:p>
          <w:p w14:paraId="000001BE" w14:textId="77777777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Dr Hana Phillips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(Swinburne University)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F" w14:textId="77777777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shd w:val="clear" w:color="auto" w:fill="9900FF"/>
              </w:rPr>
            </w:pP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41E3C" w14:textId="77777777" w:rsidR="00B24E43" w:rsidRPr="00B24E43" w:rsidRDefault="00B24E43" w:rsidP="00B24E4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B24E43">
              <w:rPr>
                <w:rFonts w:ascii="Lato" w:eastAsia="Calibri" w:hAnsi="Lato" w:cs="Calibri"/>
                <w:sz w:val="24"/>
                <w:szCs w:val="24"/>
              </w:rPr>
              <w:t>Prediction before prescription: considered equipment use for infants &amp; young children with CP</w:t>
            </w:r>
          </w:p>
          <w:p w14:paraId="000001C1" w14:textId="5878AB5B" w:rsidR="00792973" w:rsidRPr="00924220" w:rsidRDefault="00B24E43" w:rsidP="00B24E4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B24E4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Pr="00B24E43">
              <w:rPr>
                <w:rFonts w:ascii="Lato" w:eastAsia="Calibri" w:hAnsi="Lato" w:cs="Calibri"/>
                <w:sz w:val="24"/>
                <w:szCs w:val="24"/>
              </w:rPr>
              <w:t>: Rachelle Baldock (Cerebral Palsy Alliance)</w:t>
            </w:r>
          </w:p>
        </w:tc>
      </w:tr>
      <w:tr w:rsidR="005C36E9" w14:paraId="5FC35D80" w14:textId="77777777" w:rsidTr="00792973">
        <w:trPr>
          <w:trHeight w:val="596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18ED0" w14:textId="44C346F4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11:20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11:40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7BC2999C" w14:textId="77777777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0A571" w14:textId="77777777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i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Beyond Handsets – Alternative Controls for Motorised Beds </w:t>
            </w:r>
          </w:p>
          <w:p w14:paraId="738BF5CC" w14:textId="0047BEC4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>Presenter: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 James Dean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(Technical Solutions Australia)</w:t>
            </w:r>
          </w:p>
        </w:tc>
        <w:tc>
          <w:tcPr>
            <w:tcW w:w="48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E0918" w14:textId="77777777" w:rsidR="005C36E9" w:rsidRPr="00924220" w:rsidRDefault="005C36E9" w:rsidP="005C36E9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DIDO (Drive In/Drive Out) – A Remote Outreach Service in Central Australia </w:t>
            </w:r>
          </w:p>
          <w:p w14:paraId="5B618453" w14:textId="7FC461A3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br/>
            </w:r>
            <w:r w:rsidR="00924220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Andrew Congdon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(Assistive Tech Lab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A689F" w14:textId="77777777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3D printing &amp; additive manufacturing in AT: Engineers Australia Technical Paper </w:t>
            </w:r>
          </w:p>
          <w:p w14:paraId="471E4FAD" w14:textId="762C63FD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shd w:val="clear" w:color="auto" w:fill="9900FF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Dr Emma Osborne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(Uni of Queensland)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4E503" w14:textId="77777777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Powered mobility for young children: a survey of Australian PTs and OTs </w:t>
            </w:r>
          </w:p>
          <w:p w14:paraId="70E36C6C" w14:textId="76D2608E" w:rsidR="005C36E9" w:rsidRPr="00924220" w:rsidRDefault="005C36E9" w:rsidP="005C36E9">
            <w:pPr>
              <w:pStyle w:val="Normal0"/>
              <w:widowControl w:val="0"/>
              <w:spacing w:before="255" w:line="263" w:lineRule="auto"/>
              <w:ind w:right="702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  <w:lang w:val="en-US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Sara West &amp; Anna  Urbanowicz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  <w:lang w:val="en-US"/>
              </w:rPr>
              <w:t>(Kids Plus Foundation)</w:t>
            </w:r>
          </w:p>
        </w:tc>
      </w:tr>
      <w:tr w:rsidR="005C36E9" w14:paraId="6F2D9FA7" w14:textId="77777777" w:rsidTr="005C36E9">
        <w:trPr>
          <w:trHeight w:val="1821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1BDF8" w14:textId="410F3B56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lastRenderedPageBreak/>
              <w:t>11:40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12:00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5E9FA288" w14:textId="1285E0A6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67BD6" w14:textId="77777777" w:rsidR="005C36E9" w:rsidRPr="00924220" w:rsidRDefault="005C36E9" w:rsidP="005C36E9">
            <w:pPr>
              <w:pStyle w:val="Normal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Co-designed principles for electronic assistive technology in the home (EAT-H)</w:t>
            </w:r>
          </w:p>
          <w:p w14:paraId="5E39A239" w14:textId="77777777" w:rsidR="005C36E9" w:rsidRPr="00924220" w:rsidRDefault="005C36E9" w:rsidP="005C36E9">
            <w:pPr>
              <w:pStyle w:val="Normal0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64114AAF" w14:textId="77777777" w:rsidR="005C36E9" w:rsidRPr="00924220" w:rsidRDefault="005C36E9" w:rsidP="005C36E9">
            <w:pPr>
              <w:pStyle w:val="Normal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  <w:lang w:val="en-US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A/Prof Michele Verdonck, Ms  Joanna  Fowler 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  <w:lang w:val="en-US"/>
              </w:rPr>
              <w:t xml:space="preserve">(Uni of Sunshine Coast) </w:t>
            </w:r>
          </w:p>
          <w:p w14:paraId="2D2B2941" w14:textId="77777777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AFD96" w14:textId="77777777" w:rsidR="005C36E9" w:rsidRPr="00924220" w:rsidRDefault="005C36E9" w:rsidP="00792973">
            <w:pPr>
              <w:pStyle w:val="Normal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Bridging the evidence gap: Collaboratively translating research into clinical practice</w:t>
            </w:r>
          </w:p>
          <w:p w14:paraId="6BDA6107" w14:textId="170F3389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924220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Clare Batkin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(Your OT Tutor)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AFCC6" w14:textId="77777777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i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Medical device (including AT) regulation in Australia: A condensed primer </w:t>
            </w:r>
          </w:p>
          <w:p w14:paraId="33C92F26" w14:textId="0B200389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Dr Iain Brown (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Northern Sydney LHS)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B6AAE" w14:textId="77777777" w:rsidR="00A83F89" w:rsidRPr="00A83F89" w:rsidRDefault="00A83F89" w:rsidP="00A83F8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A83F89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AT in Focus</w:t>
            </w:r>
            <w:r w:rsidRPr="00A83F89">
              <w:rPr>
                <w:rFonts w:ascii="Lato" w:eastAsia="Calibri" w:hAnsi="Lato" w:cs="Calibri"/>
                <w:sz w:val="24"/>
                <w:szCs w:val="24"/>
              </w:rPr>
              <w:t>: Functional use and outcomes of customised power wheelchair functions</w:t>
            </w:r>
          </w:p>
          <w:p w14:paraId="1E786C48" w14:textId="77777777" w:rsidR="00A83F89" w:rsidRPr="00A83F89" w:rsidRDefault="00A83F89" w:rsidP="00A83F8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A83F89">
              <w:rPr>
                <w:rFonts w:ascii="Lato" w:eastAsia="Calibri" w:hAnsi="Lato" w:cs="Calibri"/>
                <w:sz w:val="24"/>
                <w:szCs w:val="24"/>
              </w:rPr>
              <w:t>(30 mins)</w:t>
            </w:r>
          </w:p>
          <w:p w14:paraId="482283F8" w14:textId="0CDEBC2F" w:rsidR="005C36E9" w:rsidRPr="00924220" w:rsidRDefault="00A83F89" w:rsidP="00A83F8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A83F89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Pr="00A83F89">
              <w:rPr>
                <w:rFonts w:ascii="Lato" w:eastAsia="Calibri" w:hAnsi="Lato" w:cs="Calibri"/>
                <w:sz w:val="24"/>
                <w:szCs w:val="24"/>
              </w:rPr>
              <w:t>: Lauren Kerr, LINDS REHAB</w:t>
            </w:r>
          </w:p>
        </w:tc>
      </w:tr>
      <w:tr w:rsidR="005C36E9" w14:paraId="49769DF6" w14:textId="77777777" w:rsidTr="00924220">
        <w:trPr>
          <w:trHeight w:val="418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D40A6" w14:textId="706BB021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Montserrat" w:eastAsia="Calibri" w:hAnsi="Montserrat" w:cs="Calibri"/>
                <w:b/>
                <w:color w:val="EA7A1E"/>
                <w:sz w:val="28"/>
                <w:szCs w:val="28"/>
              </w:rPr>
              <w:t>12:</w:t>
            </w:r>
            <w:r w:rsidRPr="00924220">
              <w:rPr>
                <w:rFonts w:ascii="Montserrat" w:eastAsia="Calibri" w:hAnsi="Montserrat" w:cs="Calibri"/>
                <w:b/>
                <w:bCs/>
                <w:color w:val="EA7A1E"/>
                <w:sz w:val="28"/>
                <w:szCs w:val="28"/>
              </w:rPr>
              <w:t>00</w:t>
            </w:r>
            <w:r w:rsidR="00924220" w:rsidRPr="00924220">
              <w:rPr>
                <w:rFonts w:ascii="Montserrat" w:eastAsia="Calibri" w:hAnsi="Montserrat" w:cs="Calibri"/>
                <w:b/>
                <w:bCs/>
                <w:color w:val="EA7A1E"/>
                <w:sz w:val="28"/>
                <w:szCs w:val="28"/>
              </w:rPr>
              <w:t>pm</w:t>
            </w:r>
            <w:r w:rsidRPr="00924220">
              <w:rPr>
                <w:rFonts w:ascii="Montserrat" w:eastAsia="Calibri" w:hAnsi="Montserrat" w:cs="Calibri"/>
                <w:b/>
                <w:color w:val="EA7A1E"/>
                <w:sz w:val="28"/>
                <w:szCs w:val="28"/>
              </w:rPr>
              <w:t xml:space="preserve"> – 13:</w:t>
            </w:r>
            <w:r w:rsidRPr="00924220">
              <w:rPr>
                <w:rFonts w:ascii="Montserrat" w:eastAsia="Calibri" w:hAnsi="Montserrat" w:cs="Calibri"/>
                <w:b/>
                <w:bCs/>
                <w:color w:val="EA7A1E"/>
                <w:sz w:val="28"/>
                <w:szCs w:val="28"/>
              </w:rPr>
              <w:t>30</w:t>
            </w:r>
            <w:r w:rsidR="00924220" w:rsidRPr="00924220">
              <w:rPr>
                <w:rFonts w:ascii="Montserrat" w:eastAsia="Calibri" w:hAnsi="Montserrat" w:cs="Calibri"/>
                <w:b/>
                <w:bCs/>
                <w:color w:val="EA7A1E"/>
                <w:sz w:val="28"/>
                <w:szCs w:val="28"/>
              </w:rPr>
              <w:t>pm</w:t>
            </w:r>
          </w:p>
        </w:tc>
        <w:tc>
          <w:tcPr>
            <w:tcW w:w="19563" w:type="dxa"/>
            <w:gridSpan w:val="4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2731B" w14:textId="5BD9E9BC" w:rsidR="005C36E9" w:rsidRPr="00924220" w:rsidRDefault="005C36E9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Calibri" w:hAnsi="Montserrat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Montserrat" w:eastAsia="Calibri" w:hAnsi="Montserrat" w:cs="Calibri"/>
                <w:b/>
                <w:color w:val="EA7A1E"/>
                <w:sz w:val="28"/>
                <w:szCs w:val="28"/>
              </w:rPr>
              <w:t xml:space="preserve">Lunch, Exhibition and Poster Presentations </w:t>
            </w:r>
          </w:p>
        </w:tc>
      </w:tr>
      <w:tr w:rsidR="005C36E9" w14:paraId="55E17397" w14:textId="77777777" w:rsidTr="00ED2388">
        <w:trPr>
          <w:trHeight w:val="454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BA630" w14:textId="2228F19A" w:rsidR="005C36E9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12:45</w:t>
            </w:r>
            <w:r w:rsidR="0092422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pm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- 13:30</w:t>
            </w:r>
            <w:r w:rsidR="0092422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956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CE38C" w14:textId="77777777" w:rsidR="005C36E9" w:rsidRDefault="005C36E9" w:rsidP="005C36E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ARATA AGM </w:t>
            </w:r>
          </w:p>
          <w:p w14:paraId="4A626D91" w14:textId="77777777" w:rsidR="005C36E9" w:rsidRDefault="005C36E9" w:rsidP="005C36E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50E40004" w14:textId="3D122952" w:rsidR="005C36E9" w:rsidRDefault="005C36E9" w:rsidP="005C36E9">
            <w:pPr>
              <w:pStyle w:val="Normal0"/>
              <w:spacing w:after="240"/>
              <w:rPr>
                <w:rFonts w:ascii="Calibri" w:eastAsia="Calibri" w:hAnsi="Calibri" w:cs="Calibri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0A7DBA"/>
                <w:sz w:val="28"/>
                <w:szCs w:val="28"/>
              </w:rPr>
              <w:t>Location: Olympic Room</w:t>
            </w:r>
          </w:p>
        </w:tc>
      </w:tr>
      <w:tr w:rsidR="005C36E9" w14:paraId="2811E07A" w14:textId="77777777" w:rsidTr="00924220">
        <w:trPr>
          <w:trHeight w:val="807"/>
        </w:trPr>
        <w:tc>
          <w:tcPr>
            <w:tcW w:w="2687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781BD" w14:textId="0C26326E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alibri" w:eastAsia="Calibri" w:hAnsi="Calibri" w:cs="Calibri"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Theme </w:t>
            </w:r>
          </w:p>
        </w:tc>
        <w:tc>
          <w:tcPr>
            <w:tcW w:w="4892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8F677" w14:textId="30695923" w:rsidR="005C36E9" w:rsidRPr="00924220" w:rsidRDefault="005C36E9" w:rsidP="005C36E9">
            <w:pPr>
              <w:pStyle w:val="Normal0"/>
              <w:rPr>
                <w:rFonts w:ascii="Calibri" w:eastAsia="Calibri" w:hAnsi="Calibri" w:cs="Calibri"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AAC in Practice &amp; Play </w:t>
            </w:r>
          </w:p>
        </w:tc>
        <w:tc>
          <w:tcPr>
            <w:tcW w:w="4889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42605" w14:textId="548D6FE0" w:rsidR="005C36E9" w:rsidRPr="00924220" w:rsidRDefault="005C36E9" w:rsidP="00792973">
            <w:pPr>
              <w:pStyle w:val="Normal0"/>
              <w:rPr>
                <w:rFonts w:ascii="Calibri" w:eastAsia="Calibri" w:hAnsi="Calibri" w:cs="Calibri"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Posture &amp; Positioning Management </w:t>
            </w:r>
          </w:p>
        </w:tc>
        <w:tc>
          <w:tcPr>
            <w:tcW w:w="4891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37225" w14:textId="5109CE3F" w:rsidR="005C36E9" w:rsidRPr="00924220" w:rsidRDefault="005C36E9" w:rsidP="005C36E9">
            <w:pPr>
              <w:pStyle w:val="Normal0"/>
              <w:spacing w:after="240"/>
              <w:rPr>
                <w:rFonts w:ascii="Calibri" w:eastAsia="Calibri" w:hAnsi="Calibri" w:cs="Calibri"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Emerging Technologies in AT </w:t>
            </w:r>
          </w:p>
        </w:tc>
        <w:tc>
          <w:tcPr>
            <w:tcW w:w="4891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ED799" w14:textId="003A39FB" w:rsidR="005C36E9" w:rsidRPr="00924220" w:rsidRDefault="005C36E9" w:rsidP="005C36E9">
            <w:pPr>
              <w:pStyle w:val="Normal0"/>
              <w:spacing w:after="240"/>
              <w:rPr>
                <w:rFonts w:ascii="Calibri" w:eastAsia="Calibri" w:hAnsi="Calibri" w:cs="Calibri"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Building Capacity in Home Modification Practice </w:t>
            </w:r>
          </w:p>
        </w:tc>
      </w:tr>
      <w:tr w:rsidR="00792973" w14:paraId="1AC51C1E" w14:textId="77777777" w:rsidTr="00924220">
        <w:trPr>
          <w:trHeight w:val="123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44A14" w14:textId="7B2B626A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alibri" w:eastAsia="Calibri" w:hAnsi="Calibri" w:cs="Calibri"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 xml:space="preserve">Location </w:t>
            </w:r>
          </w:p>
        </w:tc>
        <w:tc>
          <w:tcPr>
            <w:tcW w:w="4892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AA095" w14:textId="4A6B70CC" w:rsidR="00792973" w:rsidRPr="00924220" w:rsidRDefault="00792973" w:rsidP="00792973">
            <w:pPr>
              <w:pStyle w:val="Normal0"/>
              <w:rPr>
                <w:rFonts w:ascii="Calibri" w:eastAsia="Calibri" w:hAnsi="Calibri" w:cs="Calibri"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 xml:space="preserve">Room 1 </w:t>
            </w:r>
          </w:p>
        </w:tc>
        <w:tc>
          <w:tcPr>
            <w:tcW w:w="4889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F3A44" w14:textId="16D323E5" w:rsidR="00792973" w:rsidRPr="00924220" w:rsidRDefault="00792973" w:rsidP="00792973">
            <w:pPr>
              <w:pStyle w:val="Normal0"/>
              <w:rPr>
                <w:rFonts w:ascii="Calibri" w:eastAsia="Calibri" w:hAnsi="Calibri" w:cs="Calibri"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 xml:space="preserve">Room 2 </w:t>
            </w:r>
          </w:p>
        </w:tc>
        <w:tc>
          <w:tcPr>
            <w:tcW w:w="4891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AF6C7" w14:textId="3D14BD3E" w:rsidR="00792973" w:rsidRPr="00924220" w:rsidRDefault="00792973" w:rsidP="00792973">
            <w:pPr>
              <w:pStyle w:val="Normal0"/>
              <w:spacing w:after="240"/>
              <w:rPr>
                <w:rFonts w:ascii="Calibri" w:eastAsia="Calibri" w:hAnsi="Calibri" w:cs="Calibri"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 xml:space="preserve">Room 3 </w:t>
            </w:r>
          </w:p>
        </w:tc>
        <w:tc>
          <w:tcPr>
            <w:tcW w:w="4891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A1359" w14:textId="5FACBE13" w:rsidR="00792973" w:rsidRPr="00924220" w:rsidRDefault="00792973" w:rsidP="00792973">
            <w:pPr>
              <w:pStyle w:val="Normal0"/>
              <w:spacing w:after="240"/>
              <w:rPr>
                <w:rFonts w:ascii="Calibri" w:eastAsia="Calibri" w:hAnsi="Calibri" w:cs="Calibri"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>Room 4</w:t>
            </w:r>
          </w:p>
        </w:tc>
      </w:tr>
      <w:tr w:rsidR="005C36E9" w14:paraId="37DC4E60" w14:textId="77777777" w:rsidTr="008320F7">
        <w:trPr>
          <w:trHeight w:val="1957"/>
        </w:trPr>
        <w:tc>
          <w:tcPr>
            <w:tcW w:w="268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46747" w14:textId="73DA540F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3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:30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- 1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3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:50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56F9717C" w14:textId="4AC18B7B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07E88" w14:textId="77777777" w:rsidR="005C36E9" w:rsidRPr="00924220" w:rsidRDefault="005C36E9" w:rsidP="005C36E9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Integrating AAC and Gaming: No Longer a Final Fantasy</w:t>
            </w:r>
          </w:p>
          <w:p w14:paraId="3A8380D5" w14:textId="1732D770" w:rsidR="005C36E9" w:rsidRPr="00924220" w:rsidRDefault="005C36E9" w:rsidP="005C36E9">
            <w:pPr>
              <w:pStyle w:val="Normal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Jessica Dickson,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Superyou Tech</w:t>
            </w:r>
          </w:p>
        </w:tc>
        <w:tc>
          <w:tcPr>
            <w:tcW w:w="488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23B5A" w14:textId="313C7CE6" w:rsidR="005C36E9" w:rsidRPr="008320F7" w:rsidRDefault="005C36E9" w:rsidP="008320F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AT in Focus: </w:t>
            </w:r>
            <w:r w:rsidR="008320F7" w:rsidRPr="008320F7">
              <w:rPr>
                <w:rFonts w:ascii="Lato" w:eastAsia="Calibri" w:hAnsi="Lato" w:cs="Calibri"/>
                <w:bCs/>
                <w:sz w:val="24"/>
                <w:szCs w:val="24"/>
              </w:rPr>
              <w:t>Behind the Design: The Journey of Bringing a New Assistive Technology Product to Market</w:t>
            </w:r>
            <w:r w:rsidR="008320F7" w:rsidRPr="008320F7">
              <w:rPr>
                <w:rFonts w:ascii="Lato" w:eastAsia="Calibri" w:hAnsi="Lato" w:cs="Calibri"/>
                <w:b/>
                <w:sz w:val="24"/>
                <w:szCs w:val="24"/>
              </w:rPr>
              <w:t>.</w:t>
            </w:r>
          </w:p>
          <w:p w14:paraId="61F23C99" w14:textId="3F439333" w:rsidR="005C36E9" w:rsidRPr="008320F7" w:rsidRDefault="005C36E9" w:rsidP="005C36E9">
            <w:pPr>
              <w:pStyle w:val="Normal0"/>
              <w:widowControl w:val="0"/>
              <w:spacing w:before="255" w:line="263" w:lineRule="auto"/>
              <w:ind w:right="524"/>
              <w:rPr>
                <w:rFonts w:ascii="Lato" w:eastAsia="Calibri" w:hAnsi="Lato" w:cs="Calibri"/>
                <w:b/>
                <w:color w:val="222222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color w:val="222222"/>
                <w:sz w:val="24"/>
                <w:szCs w:val="24"/>
              </w:rPr>
              <w:t xml:space="preserve">Presenter: </w:t>
            </w:r>
            <w:r w:rsidR="008320F7" w:rsidRPr="008320F7">
              <w:rPr>
                <w:rFonts w:ascii="Lato" w:eastAsia="Calibri" w:hAnsi="Lato" w:cs="Calibri"/>
                <w:bCs/>
                <w:color w:val="222222"/>
                <w:sz w:val="24"/>
                <w:szCs w:val="24"/>
              </w:rPr>
              <w:t>Andrew Thurtell and Tilly Brook</w:t>
            </w:r>
            <w:r w:rsidR="008320F7">
              <w:rPr>
                <w:rFonts w:ascii="Lato" w:eastAsia="Calibri" w:hAnsi="Lato" w:cs="Calibri"/>
                <w:b/>
                <w:color w:val="222222"/>
                <w:sz w:val="24"/>
                <w:szCs w:val="24"/>
              </w:rPr>
              <w:t xml:space="preserve"> (</w:t>
            </w:r>
            <w:r w:rsidRPr="008320F7">
              <w:rPr>
                <w:rFonts w:ascii="Lato" w:eastAsia="Calibri" w:hAnsi="Lato" w:cs="Calibri"/>
                <w:i/>
                <w:iCs/>
                <w:color w:val="222222"/>
                <w:sz w:val="24"/>
                <w:szCs w:val="24"/>
              </w:rPr>
              <w:t>Permobil</w:t>
            </w:r>
            <w:r w:rsidR="008320F7">
              <w:rPr>
                <w:rFonts w:ascii="Lato" w:eastAsia="Calibri" w:hAnsi="Lato" w:cs="Calibri"/>
                <w:color w:val="222222"/>
                <w:sz w:val="24"/>
                <w:szCs w:val="24"/>
              </w:rPr>
              <w:t>)</w:t>
            </w:r>
          </w:p>
        </w:tc>
        <w:tc>
          <w:tcPr>
            <w:tcW w:w="489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E9B6D" w14:textId="77777777" w:rsidR="00792973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i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Pathways to Accessible Digital Health Tech for People with Communication Impairments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 xml:space="preserve"> </w:t>
            </w:r>
          </w:p>
          <w:p w14:paraId="250BB5E4" w14:textId="11F20106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i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924220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Dr Sabrina Schaly 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  <w:lang w:val="en-US"/>
              </w:rPr>
              <w:t>(Uni of Sydney)</w:t>
            </w:r>
          </w:p>
        </w:tc>
        <w:tc>
          <w:tcPr>
            <w:tcW w:w="489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FB12F" w14:textId="179FB304" w:rsidR="00792973" w:rsidRPr="00924220" w:rsidRDefault="005C36E9" w:rsidP="008320F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Caravan Modifications: addressing environmental barriers for ageing and disability through innovative Occupational Therapy solutions experience </w:t>
            </w:r>
          </w:p>
          <w:p w14:paraId="4D4DAC6A" w14:textId="3BECA261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>Presenter: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 Annelise Costelow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(Enabled Designs)</w:t>
            </w:r>
          </w:p>
        </w:tc>
      </w:tr>
      <w:tr w:rsidR="00792973" w14:paraId="5AEA11CB" w14:textId="77777777" w:rsidTr="00EA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7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6256" w14:textId="23C300A7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3: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50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- 1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4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:10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</w:p>
          <w:p w14:paraId="500FF7D6" w14:textId="2E95EE89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710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"There's a whole world out there": Caregivers’ experience of children using switching to access AT </w:t>
            </w:r>
          </w:p>
          <w:p w14:paraId="0FA3BC63" w14:textId="5DECA9F8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Annabelle Tilbrook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(Novita)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845B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Clinical use of the Goldsmith Indices of Body Symmetry in complex wheelchair prescription </w:t>
            </w:r>
          </w:p>
          <w:p w14:paraId="177EEE2B" w14:textId="52E61B53" w:rsidR="00792973" w:rsidRPr="00924220" w:rsidRDefault="00792973" w:rsidP="00924220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924220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Dr Carlee Holmes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(St Vincent's Hosp)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A0C6" w14:textId="5BB15B11" w:rsidR="00924220" w:rsidRPr="00924220" w:rsidRDefault="00792973" w:rsidP="009242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AT in Focus: "Predicting Seizures Using AI and Wearables: Supporting Safety and Independence for People Living with Epilepsy” (15 minutes)</w:t>
            </w:r>
          </w:p>
          <w:p w14:paraId="7B83B70B" w14:textId="53E5AFEA" w:rsidR="00792973" w:rsidRPr="00924220" w:rsidRDefault="00792973" w:rsidP="00924220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: Quadlytics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7BF2" w14:textId="4075FC33" w:rsidR="00924220" w:rsidRPr="00924220" w:rsidRDefault="00792973" w:rsidP="009242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University training in environmental &amp; home modification assessment for Australian OTs (CQUniversity)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br/>
            </w:r>
          </w:p>
          <w:p w14:paraId="07120F85" w14:textId="1B399B3D" w:rsidR="00792973" w:rsidRPr="00924220" w:rsidRDefault="00792973" w:rsidP="009242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: Dr Clancy Conlon &amp; Jenn Stanley</w:t>
            </w:r>
          </w:p>
        </w:tc>
      </w:tr>
      <w:tr w:rsidR="00792973" w14:paraId="49AE9D45" w14:textId="77777777" w:rsidTr="00EA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2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23D6" w14:textId="6E8D77FC" w:rsidR="00792973" w:rsidRPr="00924220" w:rsidRDefault="00792973" w:rsidP="0092422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4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:10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- 1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4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:30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EA02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TagEverything: Real-World Independence Through VoiceOver-First NFC and AI Integration</w:t>
            </w:r>
          </w:p>
          <w:p w14:paraId="0CE67900" w14:textId="60B32008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924220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Daniel Mu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(TagEverything)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A9BE" w14:textId="77777777" w:rsidR="00792973" w:rsidRPr="00924220" w:rsidRDefault="00792973" w:rsidP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Pre-Clinical Biomechanical &amp; Respiratory Assessment Protocols for Seating &amp; Mobility </w:t>
            </w:r>
          </w:p>
          <w:p w14:paraId="00BCA795" w14:textId="096DD384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Tilly Brook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(Permobil APAC)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1B3C" w14:textId="77777777" w:rsidR="00792973" w:rsidRPr="00924220" w:rsidRDefault="00792973" w:rsidP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>Improving Accessibility &amp; Rehabilitative Function of a Soft Exoskeleton in Paediatrics</w:t>
            </w:r>
          </w:p>
          <w:p w14:paraId="6075AF0B" w14:textId="3019B40D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5" w:line="263" w:lineRule="auto"/>
              <w:ind w:right="702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Pierre-Andre Najjarin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(Uni of Sydney)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15BC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Shaping Home Mod Practice: Stage One of Developing an International Competency Framework </w:t>
            </w:r>
          </w:p>
          <w:p w14:paraId="1DC92C21" w14:textId="27D7C449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4" w:line="261" w:lineRule="auto"/>
              <w:ind w:right="756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Dr Melanie Hoyle,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(Uni of Queensland)</w:t>
            </w:r>
          </w:p>
        </w:tc>
      </w:tr>
      <w:tr w:rsidR="00792973" w14:paraId="7A422034" w14:textId="77777777" w:rsidTr="00EA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2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AFA1" w14:textId="6B3A0B9F" w:rsidR="00792973" w:rsidRPr="00924220" w:rsidRDefault="00792973" w:rsidP="0092422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lastRenderedPageBreak/>
              <w:t>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4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:30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- 1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4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50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85C0" w14:textId="77777777" w:rsidR="00792973" w:rsidRPr="00924220" w:rsidRDefault="00792973" w:rsidP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Environmental Controls as Communication Catalysts: What Changes When AAC Users Act on Their Environment</w:t>
            </w:r>
          </w:p>
          <w:p w14:paraId="6371BC61" w14:textId="1A67DDA3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 Tanith Brien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(Superyou Therapy)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6340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Custom Approach to Lower</w:t>
            </w:r>
            <w:r w:rsidRPr="00924220">
              <w:rPr>
                <w:rFonts w:ascii="Cambria Math" w:eastAsia="Calibri" w:hAnsi="Cambria Math" w:cs="Cambria Math"/>
                <w:sz w:val="24"/>
                <w:szCs w:val="24"/>
              </w:rPr>
              <w:t>‑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Limb Sleep Positioning for Complex Support needs</w:t>
            </w:r>
          </w:p>
          <w:p w14:paraId="46224818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  <w:p w14:paraId="1D54D00C" w14:textId="2C34A340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Liam Carter (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Ability WA)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A29E" w14:textId="77777777" w:rsidR="00792973" w:rsidRPr="00924220" w:rsidRDefault="00792973" w:rsidP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Co-designing REFLECT: An accessible virtual reality intervention for home rehab </w:t>
            </w:r>
          </w:p>
          <w:p w14:paraId="59BE2B08" w14:textId="74D675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Thomas Beltrame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(Flinders University)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4FFD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Embedding Competency-Based Approaches to Strengthen AT &amp; Home Mods Capability</w:t>
            </w:r>
          </w:p>
          <w:p w14:paraId="6F85C777" w14:textId="1CEB37DA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8320F7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="008320F7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: </w:t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Nikki </w:t>
            </w:r>
            <w:proofErr w:type="gramStart"/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Cousins 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(</w:t>
            </w:r>
            <w:proofErr w:type="gramEnd"/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Action OT)</w:t>
            </w:r>
          </w:p>
        </w:tc>
      </w:tr>
      <w:tr w:rsidR="00792973" w14:paraId="272F3532" w14:textId="77777777" w:rsidTr="00EA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CB0C" w14:textId="15C65426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15:00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t xml:space="preserve">pm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-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16:00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t>pm</w:t>
            </w:r>
          </w:p>
        </w:tc>
        <w:tc>
          <w:tcPr>
            <w:tcW w:w="1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A7B4" w14:textId="77777777" w:rsidR="00792973" w:rsidRPr="00924220" w:rsidRDefault="00792973" w:rsidP="00924220">
            <w:pPr>
              <w:pStyle w:val="Normal0"/>
              <w:spacing w:line="240" w:lineRule="auto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Closing Keynote Session:  Nas Campanella</w:t>
            </w:r>
          </w:p>
          <w:p w14:paraId="622A5684" w14:textId="77777777" w:rsidR="00792973" w:rsidRPr="00924220" w:rsidRDefault="00792973" w:rsidP="00792973">
            <w:pPr>
              <w:pStyle w:val="Normal0"/>
              <w:spacing w:line="240" w:lineRule="auto"/>
              <w:ind w:left="118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325CA4E8" w14:textId="0D45F3A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Location:</w:t>
            </w:r>
            <w:r w:rsidRPr="00924220">
              <w:rPr>
                <w:rFonts w:ascii="Lato" w:eastAsia="Calibri" w:hAnsi="Lato" w:cs="Calibri"/>
                <w:color w:val="0A7DBA"/>
                <w:sz w:val="24"/>
                <w:szCs w:val="24"/>
              </w:rPr>
              <w:t xml:space="preserve"> Olympic Room</w:t>
            </w:r>
          </w:p>
        </w:tc>
      </w:tr>
      <w:tr w:rsidR="00792973" w14:paraId="53DCBD96" w14:textId="77777777" w:rsidTr="00EA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AF7C" w14:textId="5A1D6D5C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16:00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 – 16:30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t>pm</w:t>
            </w:r>
          </w:p>
        </w:tc>
        <w:tc>
          <w:tcPr>
            <w:tcW w:w="1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BF49" w14:textId="5B80BA0D" w:rsidR="00792973" w:rsidRPr="00924220" w:rsidRDefault="00792973" w:rsidP="00924220">
            <w:pPr>
              <w:pStyle w:val="Normal0"/>
              <w:spacing w:line="240" w:lineRule="auto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Conference </w:t>
            </w:r>
            <w:r w:rsidR="00924220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Awards and</w:t>
            </w: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 Close </w:t>
            </w:r>
          </w:p>
          <w:p w14:paraId="11B1384D" w14:textId="77777777" w:rsidR="00792973" w:rsidRPr="00924220" w:rsidRDefault="00792973" w:rsidP="00792973">
            <w:pPr>
              <w:pStyle w:val="Normal0"/>
              <w:spacing w:line="240" w:lineRule="auto"/>
              <w:ind w:left="118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  <w:p w14:paraId="3FB31295" w14:textId="56C9A149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Location:</w:t>
            </w:r>
            <w:r w:rsidRPr="00924220">
              <w:rPr>
                <w:rFonts w:ascii="Lato" w:eastAsia="Calibri" w:hAnsi="Lato" w:cs="Calibri"/>
                <w:color w:val="0A7DBA"/>
                <w:sz w:val="24"/>
                <w:szCs w:val="24"/>
              </w:rPr>
              <w:t xml:space="preserve"> Olympic Room</w:t>
            </w:r>
          </w:p>
        </w:tc>
      </w:tr>
    </w:tbl>
    <w:p w14:paraId="000001C2" w14:textId="77777777" w:rsidR="00F279F3" w:rsidRDefault="00F279F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center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8A3EB62" w14:textId="77777777" w:rsidR="00792973" w:rsidRPr="005C36E9" w:rsidRDefault="00792973" w:rsidP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color w:val="000000"/>
          <w:sz w:val="28"/>
          <w:szCs w:val="28"/>
        </w:rPr>
      </w:pPr>
      <w:r w:rsidRPr="005C36E9">
        <w:rPr>
          <w:rFonts w:ascii="Calibri" w:eastAsia="Calibri" w:hAnsi="Calibri" w:cs="Calibri"/>
          <w:color w:val="000000"/>
          <w:sz w:val="28"/>
          <w:szCs w:val="28"/>
        </w:rPr>
        <w:t>*Please note that the AATC 202</w:t>
      </w:r>
      <w:r w:rsidRPr="005C36E9">
        <w:rPr>
          <w:rFonts w:ascii="Calibri" w:eastAsia="Calibri" w:hAnsi="Calibri" w:cs="Calibri"/>
          <w:sz w:val="28"/>
          <w:szCs w:val="28"/>
        </w:rPr>
        <w:t>6</w:t>
      </w:r>
      <w:r w:rsidRPr="005C36E9">
        <w:rPr>
          <w:rFonts w:ascii="Calibri" w:eastAsia="Calibri" w:hAnsi="Calibri" w:cs="Calibri"/>
          <w:color w:val="000000"/>
          <w:sz w:val="28"/>
          <w:szCs w:val="28"/>
        </w:rPr>
        <w:t xml:space="preserve"> Program subject to change at the discretion of the Program Committee</w:t>
      </w:r>
    </w:p>
    <w:p w14:paraId="4A262354" w14:textId="77777777" w:rsidR="00792973" w:rsidRDefault="00792973" w:rsidP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0D9AD3DD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3C96461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786BEEA6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5FDDABB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198A57C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5E812EA9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76D10294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422595EA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7363E386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14828B07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28EF9CE5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9B7E163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4854BEB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79F3EB9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7A8BD423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4266A4BE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9CB7F50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42F05D0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A21255E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5F502797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19A175C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78DE4020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4F9FA01C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41F7BE0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4D12D065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461FF8F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5DC2420D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0000022E" w14:textId="51438154" w:rsidR="00F279F3" w:rsidRPr="00924220" w:rsidRDefault="0BFF62FB" w:rsidP="0BFF62F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Montserrat" w:eastAsia="Calibri" w:hAnsi="Montserrat" w:cs="Calibri"/>
          <w:b/>
          <w:color w:val="0A7DBA"/>
          <w:sz w:val="48"/>
          <w:szCs w:val="48"/>
        </w:rPr>
      </w:pPr>
      <w:r w:rsidRPr="00924220">
        <w:rPr>
          <w:rFonts w:ascii="Montserrat" w:eastAsia="Calibri" w:hAnsi="Montserrat" w:cs="Calibri"/>
          <w:b/>
          <w:color w:val="0A7DBA"/>
          <w:sz w:val="48"/>
          <w:szCs w:val="48"/>
        </w:rPr>
        <w:lastRenderedPageBreak/>
        <w:t xml:space="preserve">Poster Presentations: </w:t>
      </w:r>
    </w:p>
    <w:tbl>
      <w:tblPr>
        <w:tblStyle w:val="NormalTable0"/>
        <w:tblW w:w="22365" w:type="dxa"/>
        <w:tblInd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967"/>
        <w:gridCol w:w="3333"/>
        <w:gridCol w:w="16065"/>
      </w:tblGrid>
      <w:tr w:rsidR="00F279F3" w:rsidRPr="00924220" w14:paraId="6CEFFE81" w14:textId="77777777" w:rsidTr="0046346F">
        <w:trPr>
          <w:trHeight w:val="20"/>
        </w:trPr>
        <w:tc>
          <w:tcPr>
            <w:tcW w:w="2967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0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Lato" w:eastAsia="Calibri" w:hAnsi="Lato" w:cs="Calibri"/>
                <w:b/>
                <w:color w:val="214282"/>
              </w:rPr>
            </w:pPr>
            <w:r w:rsidRPr="00924220">
              <w:rPr>
                <w:rFonts w:ascii="Lato" w:eastAsia="Calibri" w:hAnsi="Lato" w:cs="Calibri"/>
                <w:b/>
                <w:color w:val="214282"/>
              </w:rPr>
              <w:t xml:space="preserve">Presenter </w:t>
            </w:r>
          </w:p>
        </w:tc>
        <w:tc>
          <w:tcPr>
            <w:tcW w:w="3333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1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Lato" w:eastAsia="Calibri" w:hAnsi="Lato" w:cs="Calibri"/>
                <w:b/>
                <w:color w:val="214282"/>
              </w:rPr>
            </w:pPr>
            <w:r w:rsidRPr="00924220">
              <w:rPr>
                <w:rFonts w:ascii="Lato" w:eastAsia="Calibri" w:hAnsi="Lato" w:cs="Calibri"/>
                <w:b/>
                <w:color w:val="214282"/>
              </w:rPr>
              <w:t xml:space="preserve">Organisation </w:t>
            </w:r>
          </w:p>
        </w:tc>
        <w:tc>
          <w:tcPr>
            <w:tcW w:w="16065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2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Lato" w:eastAsia="Calibri" w:hAnsi="Lato" w:cs="Calibri"/>
                <w:b/>
                <w:color w:val="214282"/>
              </w:rPr>
            </w:pPr>
            <w:r w:rsidRPr="00924220">
              <w:rPr>
                <w:rFonts w:ascii="Lato" w:eastAsia="Calibri" w:hAnsi="Lato" w:cs="Calibri"/>
                <w:b/>
                <w:color w:val="214282"/>
              </w:rPr>
              <w:t>Poster Title</w:t>
            </w:r>
          </w:p>
        </w:tc>
      </w:tr>
      <w:tr w:rsidR="00F279F3" w:rsidRPr="00924220" w14:paraId="61A7DCE8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3" w14:textId="61CEC1A5" w:rsidR="00F279F3" w:rsidRPr="00924220" w:rsidRDefault="0BFF62FB" w:rsidP="004634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Dr Alejandro Melendez-Calderon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4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Jamieson Trauma Institute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5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Rehabilitation Innovation and Technology Assessment Service: a pilot in integrating Rehabilitation Engineers in the Allied Health Interdisciplinary team</w:t>
            </w:r>
          </w:p>
        </w:tc>
      </w:tr>
      <w:tr w:rsidR="00F279F3" w:rsidRPr="00924220" w14:paraId="69CFD20C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6" w14:textId="77777777" w:rsidR="00F279F3" w:rsidRPr="00924220" w:rsidRDefault="0BFF62FB" w:rsidP="004634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Dr Emma Osborne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7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443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The University Of Queensland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8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Exploring research culture and capacity across the assistive technology workforce in regional, rural and remote Australia: study protocol</w:t>
            </w:r>
          </w:p>
        </w:tc>
      </w:tr>
      <w:tr w:rsidR="00F279F3" w:rsidRPr="00924220" w14:paraId="49A806F6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9" w14:textId="77777777" w:rsidR="00F279F3" w:rsidRPr="00924220" w:rsidRDefault="0BFF62FB" w:rsidP="004634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Dr Hirofumi Nagayama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A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Kanagaywa University Of Human Services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B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Cross-cultural translation and adaptation of the Children's Psychosocial Impact of Assistive Devices Scale (Children's PIADS) into Japanese</w:t>
            </w:r>
          </w:p>
        </w:tc>
      </w:tr>
      <w:tr w:rsidR="00F279F3" w:rsidRPr="00924220" w14:paraId="0178C863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C" w14:textId="77777777" w:rsidR="00F279F3" w:rsidRPr="00924220" w:rsidRDefault="0BFF62FB" w:rsidP="004634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Dr Kieran Broome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D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Medical Aids Subsidy Scheme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E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Cost-effectiveness of the Palliative Care Equipment Program</w:t>
            </w:r>
          </w:p>
        </w:tc>
      </w:tr>
      <w:tr w:rsidR="00F279F3" w:rsidRPr="00924220" w14:paraId="6A42D735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F" w14:textId="77777777" w:rsidR="00F279F3" w:rsidRPr="00924220" w:rsidRDefault="0BFF62FB" w:rsidP="004634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Dr Kieran Broome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0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Medical Aids Subsidy Scheme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1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1" w:right="455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Considerations for equipment storage in assistive technology loan pools</w:t>
            </w:r>
          </w:p>
        </w:tc>
      </w:tr>
      <w:tr w:rsidR="00F279F3" w:rsidRPr="00924220" w14:paraId="145A5DBC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2" w14:textId="77777777" w:rsidR="00F279F3" w:rsidRPr="00924220" w:rsidRDefault="0BFF62FB" w:rsidP="004634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Dr Leona Holloway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3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Monash University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4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Assistive Technology research partnerships with Monash Assistive Technology &amp; Society (MATS) Centre</w:t>
            </w:r>
          </w:p>
        </w:tc>
      </w:tr>
      <w:tr w:rsidR="00F279F3" w:rsidRPr="00924220" w14:paraId="2A7BADF7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8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Kate Pain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9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GTK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A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33" w:right="1127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Overcoming Barriers to Accessing Power Mobility for Children in the Australian Context</w:t>
            </w:r>
          </w:p>
        </w:tc>
      </w:tr>
      <w:tr w:rsidR="00F279F3" w:rsidRPr="00924220" w14:paraId="5618CD9A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B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Andrew Lopez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C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Quantum Rehab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D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31" w:right="1576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Where the Head Leads, Function Follows: The Role of Head Positioning in Functional Outcomes</w:t>
            </w:r>
          </w:p>
        </w:tc>
      </w:tr>
      <w:tr w:rsidR="00F279F3" w:rsidRPr="00924220" w14:paraId="1D9222E4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E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Darryl Chiu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F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Cerebral Palsy Alliance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0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 xml:space="preserve">Recent developments to assistive technologies in resource limited environments: a scoping review </w:t>
            </w:r>
          </w:p>
        </w:tc>
      </w:tr>
      <w:tr w:rsidR="00F279F3" w:rsidRPr="00924220" w14:paraId="34297A3F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2" w14:textId="16764A9B" w:rsidR="00F279F3" w:rsidRPr="00924220" w:rsidRDefault="0BFF62FB" w:rsidP="0BFF62FB">
            <w:pPr>
              <w:pStyle w:val="Normal0"/>
              <w:widowControl w:val="0"/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Joshua Aarons, Shafiul Islam</w:t>
            </w:r>
          </w:p>
          <w:p w14:paraId="00000253" w14:textId="77777777" w:rsidR="00F279F3" w:rsidRPr="00924220" w:rsidRDefault="00F279F3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Lato" w:eastAsia="Calibri" w:hAnsi="Lato" w:cs="Calibri"/>
              </w:rPr>
            </w:pP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4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Squidly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5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Embedding communication access into routine tele-rehabilitation for children with cerebral palsy: an implementation and usability pilot in rural Bangladesh</w:t>
            </w:r>
          </w:p>
        </w:tc>
      </w:tr>
      <w:tr w:rsidR="00F279F3" w:rsidRPr="00924220" w14:paraId="138D1EB2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6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Julius Maramba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7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Alluviar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8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Junbell™: A Musical Communication Tool for Stroke Survivors in the Early Recovery Phase</w:t>
            </w:r>
          </w:p>
        </w:tc>
      </w:tr>
      <w:tr w:rsidR="00F279F3" w:rsidRPr="00924220" w14:paraId="3151B989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9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Wesley Bobby-Joy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A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The University Of Sydney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B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Caregivers’ Lived Experience of Procuring Toys and Technologies for Children with Neuromotor Disabilities to Shape Design Innovation – A Co-Designed Narrative Inquiry</w:t>
            </w:r>
          </w:p>
        </w:tc>
      </w:tr>
      <w:tr w:rsidR="00F279F3" w:rsidRPr="00924220" w14:paraId="069074C5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C" w14:textId="62E88F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Kristen Morris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D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Austin Health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E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Navigating a Fragmented Health System: Disability Liaison Officer Use of Assistive Products to Support Equitable Healthcare Access</w:t>
            </w:r>
          </w:p>
        </w:tc>
      </w:tr>
      <w:tr w:rsidR="00F279F3" w:rsidRPr="00924220" w14:paraId="535C68FE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F" w14:textId="2D8575C3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Shylet Kaseke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0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Africa Accessibility &amp; Inclusion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1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Sema: A Dual-Screen, Real-Time Communication Platform for Deaf and Hearing Interaction in Real-World Environments</w:t>
            </w:r>
          </w:p>
        </w:tc>
      </w:tr>
      <w:tr w:rsidR="00F279F3" w:rsidRPr="00924220" w14:paraId="767CC24E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2" w14:textId="158FD614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Claire Groom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3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Zyteq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4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Using AI to facilitate more effective communication with AAC</w:t>
            </w:r>
          </w:p>
        </w:tc>
      </w:tr>
      <w:tr w:rsidR="00F279F3" w:rsidRPr="00924220" w14:paraId="0E81A72A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5" w14:textId="43151353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Nikki Cousins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6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Action OT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7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ChatGPT to ChatOT: Using AI to Assist in the AT Assessment Process</w:t>
            </w:r>
          </w:p>
        </w:tc>
      </w:tr>
      <w:tr w:rsidR="00F279F3" w:rsidRPr="00924220" w14:paraId="6D9B3DB2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8" w14:textId="52230466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Nikki Cousins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9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Action OT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A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 xml:space="preserve">Heads Up: A Practical Approach to Managing Head Drop in Advanced Multiple Sclerosis </w:t>
            </w:r>
          </w:p>
        </w:tc>
      </w:tr>
      <w:tr w:rsidR="00F279F3" w:rsidRPr="00924220" w14:paraId="4EF876B2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C" w14:textId="20E0141E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  <w:lang w:val="en-US"/>
              </w:rPr>
              <w:t xml:space="preserve">Nikki Cousins, </w:t>
            </w:r>
            <w:r w:rsidRPr="00924220">
              <w:rPr>
                <w:rFonts w:ascii="Lato" w:eastAsia="Calibri" w:hAnsi="Lato" w:cs="Calibri"/>
              </w:rPr>
              <w:t>Chris Pearce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D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Action OT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E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One Need - Over 100 Schemes: Simplifying Access to Assistive Technology Funding Opportunities in Australia</w:t>
            </w:r>
          </w:p>
        </w:tc>
      </w:tr>
      <w:tr w:rsidR="00F279F3" w:rsidRPr="00924220" w14:paraId="706A47F6" w14:textId="77777777" w:rsidTr="0046346F">
        <w:trPr>
          <w:trHeight w:val="20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F" w14:textId="77777777" w:rsidR="00F279F3" w:rsidRPr="00924220" w:rsidRDefault="0BFF62FB" w:rsidP="004634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Prof Kim Marriott</w:t>
            </w:r>
          </w:p>
        </w:tc>
        <w:tc>
          <w:tcPr>
            <w:tcW w:w="33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70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Monash University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71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 xml:space="preserve">Mathematics Accessibility for Students who are Blind or have Low Vision in Secondary School </w:t>
            </w:r>
          </w:p>
        </w:tc>
      </w:tr>
    </w:tbl>
    <w:p w14:paraId="00000272" w14:textId="77777777" w:rsidR="00F279F3" w:rsidRDefault="00F279F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73" w14:textId="77777777" w:rsidR="00F279F3" w:rsidRDefault="00F279F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D4C76B" w14:textId="77777777" w:rsidR="00792973" w:rsidRPr="005C36E9" w:rsidRDefault="00792973" w:rsidP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color w:val="000000"/>
          <w:sz w:val="28"/>
          <w:szCs w:val="28"/>
        </w:rPr>
      </w:pPr>
      <w:r w:rsidRPr="005C36E9">
        <w:rPr>
          <w:rFonts w:ascii="Calibri" w:eastAsia="Calibri" w:hAnsi="Calibri" w:cs="Calibri"/>
          <w:color w:val="000000"/>
          <w:sz w:val="28"/>
          <w:szCs w:val="28"/>
        </w:rPr>
        <w:t>*Please note that the AATC 202</w:t>
      </w:r>
      <w:r w:rsidRPr="005C36E9">
        <w:rPr>
          <w:rFonts w:ascii="Calibri" w:eastAsia="Calibri" w:hAnsi="Calibri" w:cs="Calibri"/>
          <w:sz w:val="28"/>
          <w:szCs w:val="28"/>
        </w:rPr>
        <w:t>6</w:t>
      </w:r>
      <w:r w:rsidRPr="005C36E9">
        <w:rPr>
          <w:rFonts w:ascii="Calibri" w:eastAsia="Calibri" w:hAnsi="Calibri" w:cs="Calibri"/>
          <w:color w:val="000000"/>
          <w:sz w:val="28"/>
          <w:szCs w:val="28"/>
        </w:rPr>
        <w:t xml:space="preserve"> Program subject to change at the discretion of the Program Committee</w:t>
      </w:r>
    </w:p>
    <w:p w14:paraId="00000274" w14:textId="068C98F6" w:rsidR="00F279F3" w:rsidRPr="00792973" w:rsidRDefault="00F279F3" w:rsidP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color w:val="000000"/>
          <w:sz w:val="28"/>
          <w:szCs w:val="28"/>
        </w:rPr>
      </w:pPr>
    </w:p>
    <w:sectPr w:rsidR="00F279F3" w:rsidRPr="00792973">
      <w:pgSz w:w="23800" w:h="16820" w:orient="landscape"/>
      <w:pgMar w:top="720" w:right="708" w:bottom="355" w:left="70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6D2D71C-2ABA-43D5-B468-27A5242E523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A4C9B98-72EA-4065-B79D-04B0180ACFE8}"/>
    <w:embedBold r:id="rId3" w:fontKey="{FBB6FB1D-8AAE-4078-BEFA-CFF5A8C5D700}"/>
    <w:embedItalic r:id="rId4" w:fontKey="{984424D8-DE23-4869-BF9D-AEF13A1430F8}"/>
  </w:font>
  <w:font w:name="Montserrat">
    <w:altName w:val="Calibri"/>
    <w:panose1 w:val="00000000000000000000"/>
    <w:charset w:val="00"/>
    <w:family w:val="auto"/>
    <w:pitch w:val="variable"/>
    <w:sig w:usb0="A00002FF" w:usb1="4000207B" w:usb2="00000000" w:usb3="00000000" w:csb0="00000197" w:csb1="00000000"/>
    <w:embedRegular r:id="rId5" w:fontKey="{710B1337-AAA5-447B-BAD9-4CCA6116F343}"/>
    <w:embedBold r:id="rId6" w:fontKey="{9C9704F1-15B6-400B-B87F-139B9F7A9E3C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7" w:fontKey="{7B1F5D63-62F9-434B-8C14-70B15F49B487}"/>
    <w:embedBold r:id="rId8" w:fontKey="{043E8018-71C6-44E6-A45B-736DA7308F49}"/>
    <w:embedItalic r:id="rId9" w:fontKey="{04BF9F84-4742-4821-85F0-684A6F0716E9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C7836A7-3BFD-48F8-A645-BCE9FC436F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F39E6BC-8942-4E49-8E85-1CEFA863C5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TrueTypeFonts/>
  <w:proofState w:spelling="clean" w:grammar="clean"/>
  <w:documentProtection w:edit="readOnly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F3"/>
    <w:rsid w:val="00063E73"/>
    <w:rsid w:val="000B58C7"/>
    <w:rsid w:val="00101814"/>
    <w:rsid w:val="00165A55"/>
    <w:rsid w:val="00170611"/>
    <w:rsid w:val="001863C0"/>
    <w:rsid w:val="001D6B74"/>
    <w:rsid w:val="001E517A"/>
    <w:rsid w:val="00242465"/>
    <w:rsid w:val="0025161E"/>
    <w:rsid w:val="00281F04"/>
    <w:rsid w:val="002C75A4"/>
    <w:rsid w:val="002D4AAC"/>
    <w:rsid w:val="002F55EF"/>
    <w:rsid w:val="00301E59"/>
    <w:rsid w:val="003411A2"/>
    <w:rsid w:val="00345941"/>
    <w:rsid w:val="0035097A"/>
    <w:rsid w:val="0046346F"/>
    <w:rsid w:val="00476119"/>
    <w:rsid w:val="004A7FC7"/>
    <w:rsid w:val="0050754A"/>
    <w:rsid w:val="00552882"/>
    <w:rsid w:val="005C36E9"/>
    <w:rsid w:val="005F77C1"/>
    <w:rsid w:val="00613D37"/>
    <w:rsid w:val="0067139D"/>
    <w:rsid w:val="007814F6"/>
    <w:rsid w:val="00792973"/>
    <w:rsid w:val="007A69E1"/>
    <w:rsid w:val="007B7925"/>
    <w:rsid w:val="007C348A"/>
    <w:rsid w:val="008320F7"/>
    <w:rsid w:val="00841407"/>
    <w:rsid w:val="00913D02"/>
    <w:rsid w:val="00924220"/>
    <w:rsid w:val="00925E5C"/>
    <w:rsid w:val="00927BB9"/>
    <w:rsid w:val="00974B86"/>
    <w:rsid w:val="009C66E3"/>
    <w:rsid w:val="00A103C0"/>
    <w:rsid w:val="00A66CAA"/>
    <w:rsid w:val="00A83F89"/>
    <w:rsid w:val="00AF3463"/>
    <w:rsid w:val="00B24E43"/>
    <w:rsid w:val="00B626A1"/>
    <w:rsid w:val="00B95105"/>
    <w:rsid w:val="00C8590D"/>
    <w:rsid w:val="00CE273A"/>
    <w:rsid w:val="00CE4184"/>
    <w:rsid w:val="00D0599F"/>
    <w:rsid w:val="00D6503A"/>
    <w:rsid w:val="00DD5D8A"/>
    <w:rsid w:val="00DF3363"/>
    <w:rsid w:val="00EA27E7"/>
    <w:rsid w:val="00EB51FD"/>
    <w:rsid w:val="00ED2388"/>
    <w:rsid w:val="00F2770C"/>
    <w:rsid w:val="00F279F3"/>
    <w:rsid w:val="024F7668"/>
    <w:rsid w:val="094DDF93"/>
    <w:rsid w:val="0BFF62FB"/>
    <w:rsid w:val="14203E34"/>
    <w:rsid w:val="245EE24B"/>
    <w:rsid w:val="29725CBD"/>
    <w:rsid w:val="42E8044F"/>
    <w:rsid w:val="43C409D7"/>
    <w:rsid w:val="4507F820"/>
    <w:rsid w:val="4530277C"/>
    <w:rsid w:val="5756E291"/>
    <w:rsid w:val="57F65951"/>
    <w:rsid w:val="59BBED47"/>
    <w:rsid w:val="5A849522"/>
    <w:rsid w:val="5D3E0FEA"/>
    <w:rsid w:val="609035FD"/>
    <w:rsid w:val="629EE00E"/>
    <w:rsid w:val="745CB3C8"/>
    <w:rsid w:val="76D240F5"/>
    <w:rsid w:val="76F17D17"/>
    <w:rsid w:val="7AC6D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FE409"/>
  <w15:docId w15:val="{C12B69D5-2FA8-4621-869B-91BCBF8A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NormalTable0">
    <w:name w:val="Normal Table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0"/>
  </w:style>
  <w:style w:type="table" w:customStyle="1" w:styleId="a">
    <w:basedOn w:val="NormalTable0"/>
    <w:tblPr>
      <w:tblStyleRowBandSize w:val="1"/>
      <w:tblStyleColBandSize w:val="1"/>
    </w:tblPr>
  </w:style>
  <w:style w:type="table" w:customStyle="1" w:styleId="a0">
    <w:basedOn w:val="NormalTable0"/>
    <w:tblPr>
      <w:tblStyleRowBandSize w:val="1"/>
      <w:tblStyleColBandSize w:val="1"/>
    </w:tblPr>
  </w:style>
  <w:style w:type="table" w:customStyle="1" w:styleId="a1">
    <w:basedOn w:val="NormalTable0"/>
    <w:tblPr>
      <w:tblStyleRowBandSize w:val="1"/>
      <w:tblStyleColBandSize w:val="1"/>
    </w:tblPr>
  </w:style>
  <w:style w:type="table" w:customStyle="1" w:styleId="a2">
    <w:basedOn w:val="NormalTable0"/>
    <w:tblPr>
      <w:tblStyleRowBandSize w:val="1"/>
      <w:tblStyleColBandSize w:val="1"/>
    </w:tblPr>
  </w:style>
  <w:style w:type="table" w:customStyle="1" w:styleId="a3">
    <w:basedOn w:val="NormalTable0"/>
    <w:tblPr>
      <w:tblStyleRowBandSize w:val="1"/>
      <w:tblStyleColBandSize w:val="1"/>
    </w:tblPr>
  </w:style>
  <w:style w:type="table" w:customStyle="1" w:styleId="a4">
    <w:basedOn w:val="NormalTable0"/>
    <w:tblPr>
      <w:tblStyleRowBandSize w:val="1"/>
      <w:tblStyleColBandSize w:val="1"/>
    </w:tblPr>
  </w:style>
  <w:style w:type="table" w:customStyle="1" w:styleId="a5">
    <w:basedOn w:val="NormalTable0"/>
    <w:tblPr>
      <w:tblStyleRowBandSize w:val="1"/>
      <w:tblStyleColBandSize w:val="1"/>
    </w:tblPr>
  </w:style>
  <w:style w:type="table" w:customStyle="1" w:styleId="a6">
    <w:basedOn w:val="NormalTable0"/>
    <w:tblPr>
      <w:tblStyleRowBandSize w:val="1"/>
      <w:tblStyleColBandSize w:val="1"/>
    </w:tblPr>
  </w:style>
  <w:style w:type="table" w:customStyle="1" w:styleId="a7">
    <w:basedOn w:val="NormalTable0"/>
    <w:tblPr>
      <w:tblStyleRowBandSize w:val="1"/>
      <w:tblStyleColBandSize w:val="1"/>
    </w:tblPr>
  </w:style>
  <w:style w:type="table" w:customStyle="1" w:styleId="a8">
    <w:basedOn w:val="NormalTable0"/>
    <w:tblPr>
      <w:tblStyleRowBandSize w:val="1"/>
      <w:tblStyleColBandSize w:val="1"/>
    </w:tblPr>
  </w:style>
  <w:style w:type="table" w:customStyle="1" w:styleId="a9">
    <w:basedOn w:val="NormalTable0"/>
    <w:tblPr>
      <w:tblStyleRowBandSize w:val="1"/>
      <w:tblStyleColBandSize w:val="1"/>
    </w:tblPr>
  </w:style>
  <w:style w:type="table" w:customStyle="1" w:styleId="aa">
    <w:basedOn w:val="NormalTable0"/>
    <w:tblPr>
      <w:tblStyleRowBandSize w:val="1"/>
      <w:tblStyleColBandSize w:val="1"/>
    </w:tblPr>
  </w:style>
  <w:style w:type="table" w:customStyle="1" w:styleId="ab">
    <w:basedOn w:val="NormalTable0"/>
    <w:tblPr>
      <w:tblStyleRowBandSize w:val="1"/>
      <w:tblStyleColBandSize w:val="1"/>
    </w:tbl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NormalTable0"/>
    <w:tblPr>
      <w:tblStyleRowBandSize w:val="1"/>
      <w:tblStyleColBandSize w:val="1"/>
    </w:tblPr>
  </w:style>
  <w:style w:type="table" w:customStyle="1" w:styleId="ad">
    <w:basedOn w:val="NormalTable0"/>
    <w:tblPr>
      <w:tblStyleRowBandSize w:val="1"/>
      <w:tblStyleColBandSize w:val="1"/>
    </w:tblPr>
  </w:style>
  <w:style w:type="table" w:customStyle="1" w:styleId="ae">
    <w:basedOn w:val="NormalTable0"/>
    <w:tblPr>
      <w:tblStyleRowBandSize w:val="1"/>
      <w:tblStyleColBandSize w:val="1"/>
    </w:tblPr>
  </w:style>
  <w:style w:type="table" w:customStyle="1" w:styleId="af">
    <w:basedOn w:val="NormalTable0"/>
    <w:tblPr>
      <w:tblStyleRowBandSize w:val="1"/>
      <w:tblStyleColBandSize w:val="1"/>
    </w:tblPr>
  </w:style>
  <w:style w:type="table" w:customStyle="1" w:styleId="af0">
    <w:basedOn w:val="NormalTable0"/>
    <w:tblPr>
      <w:tblStyleRowBandSize w:val="1"/>
      <w:tblStyleColBandSize w:val="1"/>
    </w:tblPr>
  </w:style>
  <w:style w:type="table" w:customStyle="1" w:styleId="af1">
    <w:basedOn w:val="NormalTable0"/>
    <w:tblPr>
      <w:tblStyleRowBandSize w:val="1"/>
      <w:tblStyleColBandSize w:val="1"/>
    </w:tblPr>
  </w:style>
  <w:style w:type="table" w:customStyle="1" w:styleId="af2">
    <w:basedOn w:val="NormalTable0"/>
    <w:tblPr>
      <w:tblStyleRowBandSize w:val="1"/>
      <w:tblStyleColBandSize w:val="1"/>
    </w:tblPr>
  </w:style>
  <w:style w:type="table" w:customStyle="1" w:styleId="af3">
    <w:basedOn w:val="NormalTable0"/>
    <w:tblPr>
      <w:tblStyleRowBandSize w:val="1"/>
      <w:tblStyleColBandSize w:val="1"/>
    </w:tblPr>
  </w:style>
  <w:style w:type="table" w:customStyle="1" w:styleId="af4">
    <w:basedOn w:val="NormalTable0"/>
    <w:tblPr>
      <w:tblStyleRowBandSize w:val="1"/>
      <w:tblStyleColBandSize w:val="1"/>
    </w:tblPr>
  </w:style>
  <w:style w:type="table" w:customStyle="1" w:styleId="af5">
    <w:basedOn w:val="NormalTable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monash.edu/medicine/national-centre-for-healthy-ageing/simulation-facilities/independent-living-laboratory-and-mobility-garden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D4537FB144848B2907C1BF65D5BD5" ma:contentTypeVersion="19" ma:contentTypeDescription="Create a new document." ma:contentTypeScope="" ma:versionID="03e0ee6be3159fec8747ee55aad82351">
  <xsd:schema xmlns:xsd="http://www.w3.org/2001/XMLSchema" xmlns:xs="http://www.w3.org/2001/XMLSchema" xmlns:p="http://schemas.microsoft.com/office/2006/metadata/properties" xmlns:ns2="c3cd3ccf-1f51-4396-8804-8c51dcc3e942" xmlns:ns3="df029641-4e0a-418d-aff1-e7484815c8df" targetNamespace="http://schemas.microsoft.com/office/2006/metadata/properties" ma:root="true" ma:fieldsID="42db69c437c96d0fe91aedd7f7febfc2" ns2:_="" ns3:_="">
    <xsd:import namespace="c3cd3ccf-1f51-4396-8804-8c51dcc3e942"/>
    <xsd:import namespace="df029641-4e0a-418d-aff1-e7484815c8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d3ccf-1f51-4396-8804-8c51dcc3e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5e6b92-31e0-4d36-8c10-d40db343b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9641-4e0a-418d-aff1-e7484815c8d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44f6be4-c93a-4be3-9b68-da4225391f53}" ma:internalName="TaxCatchAll" ma:showField="CatchAllData" ma:web="df029641-4e0a-418d-aff1-e7484815c8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LtA5TkkzfAcAHTfVyr6c0wr1vg==">CgMxLjA4AHIhMVgtelE2THNlcG41WkNtdFZoOHNpUWUwNmpvQ2ZWRHE4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9641-4e0a-418d-aff1-e7484815c8df" xsi:nil="true"/>
    <lcf76f155ced4ddcb4097134ff3c332f xmlns="c3cd3ccf-1f51-4396-8804-8c51dcc3e9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D43D82-9E6C-421F-980C-F0947FC8D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cd3ccf-1f51-4396-8804-8c51dcc3e942"/>
    <ds:schemaRef ds:uri="df029641-4e0a-418d-aff1-e7484815c8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E63455-8BA2-4FCF-9560-77920D8D61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7918386-B89C-4D87-8AD5-282E70E4EBC4}">
  <ds:schemaRefs>
    <ds:schemaRef ds:uri="http://schemas.microsoft.com/office/2006/metadata/properties"/>
    <ds:schemaRef ds:uri="http://schemas.microsoft.com/office/infopath/2007/PartnerControls"/>
    <ds:schemaRef ds:uri="df029641-4e0a-418d-aff1-e7484815c8df"/>
    <ds:schemaRef ds:uri="c3cd3ccf-1f51-4396-8804-8c51dcc3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2919</Words>
  <Characters>16639</Characters>
  <Application>Microsoft Office Word</Application>
  <DocSecurity>2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19519</CharactersWithSpaces>
  <SharedDoc>false</SharedDoc>
  <HLinks>
    <vt:vector size="6" baseType="variant">
      <vt:variant>
        <vt:i4>6488124</vt:i4>
      </vt:variant>
      <vt:variant>
        <vt:i4>0</vt:i4>
      </vt:variant>
      <vt:variant>
        <vt:i4>0</vt:i4>
      </vt:variant>
      <vt:variant>
        <vt:i4>5</vt:i4>
      </vt:variant>
      <vt:variant>
        <vt:lpwstr>https://www.monash.edu/medicine/national-centre-for-healthy-ageing/simulation-facilities/independent-living-laboratory-and-mobility-garden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Antoniette Lopresto</dc:creator>
  <cp:keywords/>
  <cp:lastModifiedBy>Antoniette Lopresto</cp:lastModifiedBy>
  <cp:revision>3</cp:revision>
  <dcterms:created xsi:type="dcterms:W3CDTF">2026-09-08T04:54:00Z</dcterms:created>
  <dcterms:modified xsi:type="dcterms:W3CDTF">2026-09-08T04:55:00Z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0x010100D36D4537FB144848B2907C1BF65D5BD5</vt:lpwstr>
  </property>
  <property fmtid="{D5CDD505-2E9C-101B-9397-08002B2CF9AE}" pid="3" name="MediaServiceImageTags">
    <vt:lpwstr/>
  </property>
</Properties>
</file>